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57249E66" w:rsidR="009C626D" w:rsidRPr="00495CF4" w:rsidRDefault="00AD10CC" w:rsidP="00495CF4">
      <w:pPr>
        <w:pStyle w:val="NoSpacing"/>
        <w:rPr>
          <w:rFonts w:asciiTheme="majorHAnsi" w:hAnsiTheme="majorHAnsi"/>
          <w:b/>
          <w:bCs/>
        </w:rPr>
      </w:pPr>
      <w:r w:rsidRPr="00495CF4">
        <w:rPr>
          <w:rFonts w:asciiTheme="majorHAnsi" w:hAnsiTheme="majorHAnsi"/>
          <w:b/>
          <w:bCs/>
        </w:rPr>
        <w:t>HOW TO MANAGE THE INTERVIEW PROCESS</w:t>
      </w:r>
    </w:p>
    <w:p w14:paraId="500F8471" w14:textId="77777777" w:rsidR="00F56289" w:rsidRPr="00495CF4" w:rsidRDefault="00F56289" w:rsidP="00495CF4">
      <w:pPr>
        <w:pStyle w:val="NoSpacing"/>
        <w:rPr>
          <w:rFonts w:asciiTheme="majorHAnsi" w:hAnsiTheme="majorHAnsi"/>
        </w:rPr>
      </w:pPr>
    </w:p>
    <w:tbl>
      <w:tblPr>
        <w:tblStyle w:val="TableGrid"/>
        <w:tblW w:w="0" w:type="auto"/>
        <w:tblLook w:val="04A0" w:firstRow="1" w:lastRow="0" w:firstColumn="1" w:lastColumn="0" w:noHBand="0" w:noVBand="1"/>
      </w:tblPr>
      <w:tblGrid>
        <w:gridCol w:w="955"/>
        <w:gridCol w:w="8447"/>
      </w:tblGrid>
      <w:tr w:rsidR="00D83CFB" w:rsidRPr="00495CF4" w14:paraId="788703A2" w14:textId="77777777" w:rsidTr="00DF0786">
        <w:tc>
          <w:tcPr>
            <w:tcW w:w="955" w:type="dxa"/>
            <w:shd w:val="clear" w:color="auto" w:fill="D9D9D9" w:themeFill="background1" w:themeFillShade="D9"/>
          </w:tcPr>
          <w:p w14:paraId="303FEB37" w14:textId="7FA84F13" w:rsidR="00D83CFB" w:rsidRPr="00495CF4" w:rsidRDefault="00A43FD5" w:rsidP="00495CF4">
            <w:pPr>
              <w:pStyle w:val="NoSpacing"/>
              <w:rPr>
                <w:rFonts w:asciiTheme="majorHAnsi" w:hAnsiTheme="majorHAnsi"/>
                <w:highlight w:val="lightGray"/>
              </w:rPr>
            </w:pPr>
            <w:r w:rsidRPr="00495CF4">
              <w:rPr>
                <w:rFonts w:asciiTheme="majorHAnsi" w:hAnsiTheme="majorHAnsi"/>
                <w:highlight w:val="lightGray"/>
              </w:rPr>
              <w:t>Section</w:t>
            </w:r>
          </w:p>
        </w:tc>
        <w:tc>
          <w:tcPr>
            <w:tcW w:w="8447" w:type="dxa"/>
            <w:shd w:val="clear" w:color="auto" w:fill="D9D9D9" w:themeFill="background1" w:themeFillShade="D9"/>
          </w:tcPr>
          <w:p w14:paraId="1F2F66CA" w14:textId="77777777" w:rsidR="00D83CFB" w:rsidRPr="00495CF4" w:rsidRDefault="00D83CFB" w:rsidP="00495CF4">
            <w:pPr>
              <w:pStyle w:val="NoSpacing"/>
              <w:rPr>
                <w:rFonts w:asciiTheme="majorHAnsi" w:hAnsiTheme="majorHAnsi"/>
                <w:highlight w:val="lightGray"/>
              </w:rPr>
            </w:pPr>
          </w:p>
        </w:tc>
      </w:tr>
      <w:tr w:rsidR="00D83CFB" w:rsidRPr="00495CF4" w14:paraId="17B1A520" w14:textId="77777777" w:rsidTr="00DF0786">
        <w:tc>
          <w:tcPr>
            <w:tcW w:w="955" w:type="dxa"/>
          </w:tcPr>
          <w:p w14:paraId="6EA35D27" w14:textId="0F32958C" w:rsidR="00D83CFB" w:rsidRPr="00495CF4" w:rsidRDefault="00D83CFB" w:rsidP="00495CF4">
            <w:pPr>
              <w:pStyle w:val="NoSpacing"/>
              <w:rPr>
                <w:rFonts w:asciiTheme="majorHAnsi" w:hAnsiTheme="majorHAnsi"/>
              </w:rPr>
            </w:pPr>
            <w:r w:rsidRPr="00495CF4">
              <w:rPr>
                <w:rFonts w:asciiTheme="majorHAnsi" w:hAnsiTheme="majorHAnsi"/>
              </w:rPr>
              <w:t>1</w:t>
            </w:r>
          </w:p>
        </w:tc>
        <w:tc>
          <w:tcPr>
            <w:tcW w:w="8447" w:type="dxa"/>
          </w:tcPr>
          <w:p w14:paraId="0C399263" w14:textId="0C30AA8A" w:rsidR="00D83CFB" w:rsidRPr="00495CF4" w:rsidRDefault="00A261A3" w:rsidP="00495CF4">
            <w:pPr>
              <w:pStyle w:val="NoSpacing"/>
              <w:rPr>
                <w:rFonts w:asciiTheme="majorHAnsi" w:hAnsiTheme="majorHAnsi"/>
              </w:rPr>
            </w:pPr>
            <w:r w:rsidRPr="00495CF4">
              <w:rPr>
                <w:rFonts w:asciiTheme="majorHAnsi" w:hAnsiTheme="majorHAnsi"/>
              </w:rPr>
              <w:t xml:space="preserve">Setting </w:t>
            </w:r>
            <w:r w:rsidR="009B1C1E" w:rsidRPr="00495CF4">
              <w:rPr>
                <w:rFonts w:asciiTheme="majorHAnsi" w:hAnsiTheme="majorHAnsi"/>
              </w:rPr>
              <w:t>out the interview process</w:t>
            </w:r>
          </w:p>
        </w:tc>
      </w:tr>
      <w:tr w:rsidR="00D83CFB" w:rsidRPr="00495CF4" w14:paraId="645254A8" w14:textId="77777777" w:rsidTr="00DF0786">
        <w:tc>
          <w:tcPr>
            <w:tcW w:w="955" w:type="dxa"/>
          </w:tcPr>
          <w:p w14:paraId="15188934" w14:textId="229FDCD3" w:rsidR="00D83CFB" w:rsidRPr="00495CF4" w:rsidRDefault="00D83CFB" w:rsidP="00495CF4">
            <w:pPr>
              <w:pStyle w:val="NoSpacing"/>
              <w:rPr>
                <w:rFonts w:asciiTheme="majorHAnsi" w:hAnsiTheme="majorHAnsi"/>
              </w:rPr>
            </w:pPr>
            <w:r w:rsidRPr="00495CF4">
              <w:rPr>
                <w:rFonts w:asciiTheme="majorHAnsi" w:hAnsiTheme="majorHAnsi"/>
              </w:rPr>
              <w:t>2</w:t>
            </w:r>
          </w:p>
        </w:tc>
        <w:tc>
          <w:tcPr>
            <w:tcW w:w="8447" w:type="dxa"/>
          </w:tcPr>
          <w:p w14:paraId="69545BCA" w14:textId="224F6191" w:rsidR="00D83CFB" w:rsidRPr="00495CF4" w:rsidRDefault="00DD402B" w:rsidP="00495CF4">
            <w:pPr>
              <w:pStyle w:val="NoSpacing"/>
              <w:rPr>
                <w:rFonts w:asciiTheme="majorHAnsi" w:hAnsiTheme="majorHAnsi"/>
              </w:rPr>
            </w:pPr>
            <w:r w:rsidRPr="00495CF4">
              <w:rPr>
                <w:rFonts w:asciiTheme="majorHAnsi" w:hAnsiTheme="majorHAnsi"/>
              </w:rPr>
              <w:t>Presentations and other aspects of the interview</w:t>
            </w:r>
          </w:p>
        </w:tc>
      </w:tr>
      <w:tr w:rsidR="00D83CFB" w:rsidRPr="00495CF4" w14:paraId="60CC62BB" w14:textId="77777777" w:rsidTr="00DF0786">
        <w:tc>
          <w:tcPr>
            <w:tcW w:w="955" w:type="dxa"/>
          </w:tcPr>
          <w:p w14:paraId="4586B009" w14:textId="69E750A2" w:rsidR="00D83CFB" w:rsidRPr="00495CF4" w:rsidRDefault="00D83CFB" w:rsidP="00495CF4">
            <w:pPr>
              <w:pStyle w:val="NoSpacing"/>
              <w:rPr>
                <w:rFonts w:asciiTheme="majorHAnsi" w:hAnsiTheme="majorHAnsi"/>
              </w:rPr>
            </w:pPr>
            <w:r w:rsidRPr="00495CF4">
              <w:rPr>
                <w:rFonts w:asciiTheme="majorHAnsi" w:hAnsiTheme="majorHAnsi"/>
              </w:rPr>
              <w:t>3</w:t>
            </w:r>
          </w:p>
        </w:tc>
        <w:tc>
          <w:tcPr>
            <w:tcW w:w="8447" w:type="dxa"/>
          </w:tcPr>
          <w:p w14:paraId="5B1C1E89" w14:textId="217F7EEC" w:rsidR="00D83CFB" w:rsidRPr="00495CF4" w:rsidRDefault="00DD402B" w:rsidP="00495CF4">
            <w:pPr>
              <w:pStyle w:val="NoSpacing"/>
              <w:rPr>
                <w:rFonts w:asciiTheme="majorHAnsi" w:hAnsiTheme="majorHAnsi"/>
              </w:rPr>
            </w:pPr>
            <w:r w:rsidRPr="00495CF4">
              <w:rPr>
                <w:rFonts w:asciiTheme="majorHAnsi" w:hAnsiTheme="majorHAnsi"/>
              </w:rPr>
              <w:t>Plan your interview timetable</w:t>
            </w:r>
          </w:p>
        </w:tc>
      </w:tr>
      <w:tr w:rsidR="00D83CFB" w:rsidRPr="00495CF4" w14:paraId="5199EB0C" w14:textId="77777777" w:rsidTr="00DF0786">
        <w:tc>
          <w:tcPr>
            <w:tcW w:w="955" w:type="dxa"/>
          </w:tcPr>
          <w:p w14:paraId="1BF48E88" w14:textId="6A0D49B7" w:rsidR="00D83CFB" w:rsidRPr="00495CF4" w:rsidRDefault="00D83CFB" w:rsidP="00495CF4">
            <w:pPr>
              <w:pStyle w:val="NoSpacing"/>
              <w:rPr>
                <w:rFonts w:asciiTheme="majorHAnsi" w:hAnsiTheme="majorHAnsi"/>
              </w:rPr>
            </w:pPr>
            <w:r w:rsidRPr="00495CF4">
              <w:rPr>
                <w:rFonts w:asciiTheme="majorHAnsi" w:hAnsiTheme="majorHAnsi"/>
              </w:rPr>
              <w:t>4</w:t>
            </w:r>
          </w:p>
        </w:tc>
        <w:tc>
          <w:tcPr>
            <w:tcW w:w="8447" w:type="dxa"/>
          </w:tcPr>
          <w:p w14:paraId="100CAEC8" w14:textId="7C9B679E" w:rsidR="00D83CFB" w:rsidRPr="00495CF4" w:rsidRDefault="00C30D6D" w:rsidP="00495CF4">
            <w:pPr>
              <w:pStyle w:val="NoSpacing"/>
              <w:rPr>
                <w:rFonts w:asciiTheme="majorHAnsi" w:hAnsiTheme="majorHAnsi"/>
              </w:rPr>
            </w:pPr>
            <w:r w:rsidRPr="00495CF4">
              <w:rPr>
                <w:rFonts w:asciiTheme="majorHAnsi" w:hAnsiTheme="majorHAnsi"/>
              </w:rPr>
              <w:t>Inviting candidates for interview</w:t>
            </w:r>
          </w:p>
        </w:tc>
      </w:tr>
      <w:tr w:rsidR="00D83CFB" w:rsidRPr="00495CF4" w14:paraId="29587E65" w14:textId="77777777" w:rsidTr="00DF0786">
        <w:tc>
          <w:tcPr>
            <w:tcW w:w="955" w:type="dxa"/>
          </w:tcPr>
          <w:p w14:paraId="18DB14A3" w14:textId="2CDA89D2" w:rsidR="00D83CFB" w:rsidRPr="00495CF4" w:rsidRDefault="00D83CFB" w:rsidP="00495CF4">
            <w:pPr>
              <w:pStyle w:val="NoSpacing"/>
              <w:rPr>
                <w:rFonts w:asciiTheme="majorHAnsi" w:hAnsiTheme="majorHAnsi"/>
              </w:rPr>
            </w:pPr>
            <w:r w:rsidRPr="00495CF4">
              <w:rPr>
                <w:rFonts w:asciiTheme="majorHAnsi" w:hAnsiTheme="majorHAnsi"/>
              </w:rPr>
              <w:t>5</w:t>
            </w:r>
          </w:p>
        </w:tc>
        <w:tc>
          <w:tcPr>
            <w:tcW w:w="8447" w:type="dxa"/>
          </w:tcPr>
          <w:p w14:paraId="27B36C8F" w14:textId="29869141" w:rsidR="00D83CFB" w:rsidRPr="00495CF4" w:rsidRDefault="00C30D6D" w:rsidP="00495CF4">
            <w:pPr>
              <w:pStyle w:val="NoSpacing"/>
              <w:rPr>
                <w:rFonts w:asciiTheme="majorHAnsi" w:hAnsiTheme="majorHAnsi"/>
              </w:rPr>
            </w:pPr>
            <w:r w:rsidRPr="00495CF4">
              <w:rPr>
                <w:rFonts w:asciiTheme="majorHAnsi" w:hAnsiTheme="majorHAnsi"/>
              </w:rPr>
              <w:t xml:space="preserve">Information to include when inviting </w:t>
            </w:r>
            <w:r w:rsidR="004F4190" w:rsidRPr="00495CF4">
              <w:rPr>
                <w:rFonts w:asciiTheme="majorHAnsi" w:hAnsiTheme="majorHAnsi"/>
              </w:rPr>
              <w:t>candidates to interview</w:t>
            </w:r>
          </w:p>
        </w:tc>
      </w:tr>
      <w:tr w:rsidR="00D83CFB" w:rsidRPr="00495CF4" w14:paraId="25E28198" w14:textId="77777777" w:rsidTr="00DF0786">
        <w:tc>
          <w:tcPr>
            <w:tcW w:w="955" w:type="dxa"/>
          </w:tcPr>
          <w:p w14:paraId="1B1BE1F9" w14:textId="000F9C55" w:rsidR="00D83CFB" w:rsidRPr="00495CF4" w:rsidRDefault="00D83CFB" w:rsidP="00495CF4">
            <w:pPr>
              <w:pStyle w:val="NoSpacing"/>
              <w:rPr>
                <w:rFonts w:asciiTheme="majorHAnsi" w:hAnsiTheme="majorHAnsi"/>
              </w:rPr>
            </w:pPr>
            <w:r w:rsidRPr="00495CF4">
              <w:rPr>
                <w:rFonts w:asciiTheme="majorHAnsi" w:hAnsiTheme="majorHAnsi"/>
              </w:rPr>
              <w:t>6</w:t>
            </w:r>
          </w:p>
        </w:tc>
        <w:tc>
          <w:tcPr>
            <w:tcW w:w="8447" w:type="dxa"/>
          </w:tcPr>
          <w:p w14:paraId="17B8C176" w14:textId="2564C1F7" w:rsidR="00D83CFB" w:rsidRPr="00495CF4" w:rsidRDefault="00B90BEC" w:rsidP="00495CF4">
            <w:pPr>
              <w:pStyle w:val="NoSpacing"/>
              <w:rPr>
                <w:rFonts w:asciiTheme="majorHAnsi" w:hAnsiTheme="majorHAnsi"/>
              </w:rPr>
            </w:pPr>
            <w:r w:rsidRPr="00495CF4">
              <w:rPr>
                <w:rFonts w:asciiTheme="majorHAnsi" w:hAnsiTheme="majorHAnsi"/>
              </w:rPr>
              <w:t>Developing questions</w:t>
            </w:r>
          </w:p>
        </w:tc>
      </w:tr>
      <w:tr w:rsidR="00D83CFB" w:rsidRPr="00495CF4" w14:paraId="7F8FDE79" w14:textId="77777777" w:rsidTr="00DF0786">
        <w:tc>
          <w:tcPr>
            <w:tcW w:w="955" w:type="dxa"/>
          </w:tcPr>
          <w:p w14:paraId="7D9260C2" w14:textId="71ED1AC7" w:rsidR="00D83CFB" w:rsidRPr="00495CF4" w:rsidRDefault="00D83CFB" w:rsidP="00495CF4">
            <w:pPr>
              <w:pStyle w:val="NoSpacing"/>
              <w:rPr>
                <w:rFonts w:asciiTheme="majorHAnsi" w:hAnsiTheme="majorHAnsi"/>
              </w:rPr>
            </w:pPr>
            <w:r w:rsidRPr="00495CF4">
              <w:rPr>
                <w:rFonts w:asciiTheme="majorHAnsi" w:hAnsiTheme="majorHAnsi"/>
              </w:rPr>
              <w:t>7</w:t>
            </w:r>
          </w:p>
        </w:tc>
        <w:tc>
          <w:tcPr>
            <w:tcW w:w="8447" w:type="dxa"/>
          </w:tcPr>
          <w:p w14:paraId="7396E9AF" w14:textId="50002B04" w:rsidR="00D83CFB" w:rsidRPr="00495CF4" w:rsidRDefault="00047323" w:rsidP="00495CF4">
            <w:pPr>
              <w:pStyle w:val="NoSpacing"/>
              <w:rPr>
                <w:rFonts w:asciiTheme="majorHAnsi" w:hAnsiTheme="majorHAnsi"/>
              </w:rPr>
            </w:pPr>
            <w:r w:rsidRPr="00495CF4">
              <w:rPr>
                <w:rFonts w:asciiTheme="majorHAnsi" w:hAnsiTheme="majorHAnsi"/>
              </w:rPr>
              <w:t>Types of questions</w:t>
            </w:r>
          </w:p>
        </w:tc>
      </w:tr>
      <w:tr w:rsidR="00D83CFB" w:rsidRPr="00495CF4" w14:paraId="0D251671" w14:textId="77777777" w:rsidTr="00DF0786">
        <w:tc>
          <w:tcPr>
            <w:tcW w:w="955" w:type="dxa"/>
          </w:tcPr>
          <w:p w14:paraId="4D56CA8E" w14:textId="42B5E152" w:rsidR="00D83CFB" w:rsidRPr="00495CF4" w:rsidRDefault="00D83CFB" w:rsidP="00495CF4">
            <w:pPr>
              <w:pStyle w:val="NoSpacing"/>
              <w:rPr>
                <w:rFonts w:asciiTheme="majorHAnsi" w:hAnsiTheme="majorHAnsi"/>
              </w:rPr>
            </w:pPr>
            <w:r w:rsidRPr="00495CF4">
              <w:rPr>
                <w:rFonts w:asciiTheme="majorHAnsi" w:hAnsiTheme="majorHAnsi"/>
              </w:rPr>
              <w:t>8</w:t>
            </w:r>
          </w:p>
        </w:tc>
        <w:tc>
          <w:tcPr>
            <w:tcW w:w="8447" w:type="dxa"/>
          </w:tcPr>
          <w:p w14:paraId="15A59A81" w14:textId="69A92238" w:rsidR="00D83CFB" w:rsidRPr="00495CF4" w:rsidRDefault="00675607" w:rsidP="00495CF4">
            <w:pPr>
              <w:pStyle w:val="NoSpacing"/>
              <w:rPr>
                <w:rFonts w:asciiTheme="majorHAnsi" w:hAnsiTheme="majorHAnsi"/>
              </w:rPr>
            </w:pPr>
            <w:r w:rsidRPr="00495CF4">
              <w:rPr>
                <w:rFonts w:asciiTheme="majorHAnsi" w:hAnsiTheme="majorHAnsi"/>
              </w:rPr>
              <w:t>Preparing to interview</w:t>
            </w:r>
          </w:p>
        </w:tc>
      </w:tr>
      <w:tr w:rsidR="00D83CFB" w:rsidRPr="00495CF4" w14:paraId="39F89356" w14:textId="77777777" w:rsidTr="00DF0786">
        <w:tc>
          <w:tcPr>
            <w:tcW w:w="955" w:type="dxa"/>
          </w:tcPr>
          <w:p w14:paraId="62DA9CC7" w14:textId="5691EE6A" w:rsidR="00D83CFB" w:rsidRPr="00495CF4" w:rsidRDefault="00D83CFB" w:rsidP="00495CF4">
            <w:pPr>
              <w:pStyle w:val="NoSpacing"/>
              <w:rPr>
                <w:rFonts w:asciiTheme="majorHAnsi" w:hAnsiTheme="majorHAnsi"/>
              </w:rPr>
            </w:pPr>
            <w:r w:rsidRPr="00495CF4">
              <w:rPr>
                <w:rFonts w:asciiTheme="majorHAnsi" w:hAnsiTheme="majorHAnsi"/>
              </w:rPr>
              <w:t>9</w:t>
            </w:r>
          </w:p>
        </w:tc>
        <w:tc>
          <w:tcPr>
            <w:tcW w:w="8447" w:type="dxa"/>
          </w:tcPr>
          <w:p w14:paraId="77BD732E" w14:textId="04E49DAD" w:rsidR="00D83CFB" w:rsidRPr="00495CF4" w:rsidRDefault="00DF0786" w:rsidP="00495CF4">
            <w:pPr>
              <w:pStyle w:val="NoSpacing"/>
              <w:rPr>
                <w:rFonts w:asciiTheme="majorHAnsi" w:hAnsiTheme="majorHAnsi"/>
              </w:rPr>
            </w:pPr>
            <w:r w:rsidRPr="00495CF4">
              <w:rPr>
                <w:rFonts w:asciiTheme="majorHAnsi" w:hAnsiTheme="majorHAnsi"/>
              </w:rPr>
              <w:t>Chairing the interview</w:t>
            </w:r>
          </w:p>
        </w:tc>
      </w:tr>
      <w:tr w:rsidR="00DF0786" w:rsidRPr="00495CF4" w14:paraId="6AD4572D" w14:textId="77777777" w:rsidTr="00DF0786">
        <w:tc>
          <w:tcPr>
            <w:tcW w:w="955" w:type="dxa"/>
          </w:tcPr>
          <w:p w14:paraId="3761310D" w14:textId="6A0B6F48" w:rsidR="00DF0786" w:rsidRPr="00495CF4" w:rsidRDefault="00DF0786" w:rsidP="00495CF4">
            <w:pPr>
              <w:pStyle w:val="NoSpacing"/>
              <w:rPr>
                <w:rFonts w:asciiTheme="majorHAnsi" w:hAnsiTheme="majorHAnsi"/>
              </w:rPr>
            </w:pPr>
            <w:r w:rsidRPr="00495CF4">
              <w:rPr>
                <w:rFonts w:asciiTheme="majorHAnsi" w:hAnsiTheme="majorHAnsi"/>
              </w:rPr>
              <w:t>10</w:t>
            </w:r>
          </w:p>
        </w:tc>
        <w:tc>
          <w:tcPr>
            <w:tcW w:w="8447" w:type="dxa"/>
          </w:tcPr>
          <w:p w14:paraId="26A3893B" w14:textId="51D67B53" w:rsidR="00DF0786" w:rsidRPr="00495CF4" w:rsidRDefault="00DF0786" w:rsidP="00495CF4">
            <w:pPr>
              <w:pStyle w:val="NoSpacing"/>
              <w:rPr>
                <w:rFonts w:asciiTheme="majorHAnsi" w:hAnsiTheme="majorHAnsi"/>
              </w:rPr>
            </w:pPr>
            <w:r w:rsidRPr="00495CF4">
              <w:rPr>
                <w:rFonts w:asciiTheme="majorHAnsi" w:hAnsiTheme="majorHAnsi"/>
              </w:rPr>
              <w:t>Candidate presentations/reports</w:t>
            </w:r>
          </w:p>
        </w:tc>
      </w:tr>
      <w:tr w:rsidR="00B40DDF" w:rsidRPr="00495CF4" w14:paraId="0979955C" w14:textId="77777777" w:rsidTr="00DF0786">
        <w:tc>
          <w:tcPr>
            <w:tcW w:w="955" w:type="dxa"/>
          </w:tcPr>
          <w:p w14:paraId="1FDE2E7E" w14:textId="14AD1CA4" w:rsidR="00B40DDF" w:rsidRPr="00495CF4" w:rsidRDefault="00B40DDF" w:rsidP="00495CF4">
            <w:pPr>
              <w:pStyle w:val="NoSpacing"/>
              <w:rPr>
                <w:rFonts w:asciiTheme="majorHAnsi" w:hAnsiTheme="majorHAnsi"/>
              </w:rPr>
            </w:pPr>
            <w:r w:rsidRPr="00495CF4">
              <w:rPr>
                <w:rFonts w:asciiTheme="majorHAnsi" w:hAnsiTheme="majorHAnsi"/>
              </w:rPr>
              <w:t>11</w:t>
            </w:r>
          </w:p>
        </w:tc>
        <w:tc>
          <w:tcPr>
            <w:tcW w:w="8447" w:type="dxa"/>
          </w:tcPr>
          <w:p w14:paraId="29AA688C" w14:textId="72CF5B04" w:rsidR="00B40DDF" w:rsidRPr="00495CF4" w:rsidRDefault="00B40DDF" w:rsidP="00495CF4">
            <w:pPr>
              <w:pStyle w:val="NoSpacing"/>
              <w:rPr>
                <w:rFonts w:asciiTheme="majorHAnsi" w:hAnsiTheme="majorHAnsi"/>
              </w:rPr>
            </w:pPr>
            <w:r w:rsidRPr="00495CF4">
              <w:rPr>
                <w:rFonts w:asciiTheme="majorHAnsi" w:hAnsiTheme="majorHAnsi"/>
              </w:rPr>
              <w:t>Questioning</w:t>
            </w:r>
          </w:p>
        </w:tc>
      </w:tr>
      <w:tr w:rsidR="008418EB" w:rsidRPr="00495CF4" w14:paraId="039DDF52" w14:textId="77777777" w:rsidTr="00DF0786">
        <w:tc>
          <w:tcPr>
            <w:tcW w:w="955" w:type="dxa"/>
          </w:tcPr>
          <w:p w14:paraId="292245A1" w14:textId="3BA60EBE" w:rsidR="008418EB" w:rsidRPr="00495CF4" w:rsidRDefault="00A2034C" w:rsidP="00495CF4">
            <w:pPr>
              <w:pStyle w:val="NoSpacing"/>
              <w:rPr>
                <w:rFonts w:asciiTheme="majorHAnsi" w:hAnsiTheme="majorHAnsi"/>
              </w:rPr>
            </w:pPr>
            <w:r w:rsidRPr="00495CF4">
              <w:rPr>
                <w:rFonts w:asciiTheme="majorHAnsi" w:hAnsiTheme="majorHAnsi"/>
              </w:rPr>
              <w:t>12</w:t>
            </w:r>
          </w:p>
        </w:tc>
        <w:tc>
          <w:tcPr>
            <w:tcW w:w="8447" w:type="dxa"/>
          </w:tcPr>
          <w:p w14:paraId="22D5EACF" w14:textId="2876FCE5" w:rsidR="008418EB" w:rsidRPr="00495CF4" w:rsidRDefault="00A2034C" w:rsidP="00495CF4">
            <w:pPr>
              <w:pStyle w:val="NoSpacing"/>
              <w:rPr>
                <w:rFonts w:asciiTheme="majorHAnsi" w:hAnsiTheme="majorHAnsi"/>
              </w:rPr>
            </w:pPr>
            <w:r w:rsidRPr="00495CF4">
              <w:rPr>
                <w:rFonts w:asciiTheme="majorHAnsi" w:hAnsiTheme="majorHAnsi"/>
              </w:rPr>
              <w:t>Taking notes and recording information</w:t>
            </w:r>
          </w:p>
        </w:tc>
      </w:tr>
      <w:tr w:rsidR="00A2034C" w:rsidRPr="00495CF4" w14:paraId="3888C2D6" w14:textId="77777777" w:rsidTr="00DF0786">
        <w:tc>
          <w:tcPr>
            <w:tcW w:w="955" w:type="dxa"/>
          </w:tcPr>
          <w:p w14:paraId="2776EC9D" w14:textId="3AA0DCF4" w:rsidR="00A2034C" w:rsidRPr="00495CF4" w:rsidRDefault="00A2034C" w:rsidP="00495CF4">
            <w:pPr>
              <w:pStyle w:val="NoSpacing"/>
              <w:rPr>
                <w:rFonts w:asciiTheme="majorHAnsi" w:hAnsiTheme="majorHAnsi"/>
              </w:rPr>
            </w:pPr>
            <w:r w:rsidRPr="00495CF4">
              <w:rPr>
                <w:rFonts w:asciiTheme="majorHAnsi" w:hAnsiTheme="majorHAnsi"/>
              </w:rPr>
              <w:t>13</w:t>
            </w:r>
          </w:p>
        </w:tc>
        <w:tc>
          <w:tcPr>
            <w:tcW w:w="8447" w:type="dxa"/>
          </w:tcPr>
          <w:p w14:paraId="1860116A" w14:textId="08C88C58" w:rsidR="00A2034C" w:rsidRPr="00495CF4" w:rsidRDefault="00D4086E" w:rsidP="00495CF4">
            <w:pPr>
              <w:pStyle w:val="NoSpacing"/>
              <w:rPr>
                <w:rFonts w:asciiTheme="majorHAnsi" w:hAnsiTheme="majorHAnsi"/>
              </w:rPr>
            </w:pPr>
            <w:r w:rsidRPr="00495CF4">
              <w:rPr>
                <w:rFonts w:asciiTheme="majorHAnsi" w:hAnsiTheme="majorHAnsi"/>
              </w:rPr>
              <w:t>Closing the interview</w:t>
            </w:r>
          </w:p>
        </w:tc>
      </w:tr>
      <w:tr w:rsidR="00DC24E3" w:rsidRPr="00495CF4" w14:paraId="00C1A5AA" w14:textId="77777777" w:rsidTr="00DF0786">
        <w:tc>
          <w:tcPr>
            <w:tcW w:w="955" w:type="dxa"/>
          </w:tcPr>
          <w:p w14:paraId="77467013" w14:textId="4B0AE627" w:rsidR="00DC24E3" w:rsidRPr="00495CF4" w:rsidRDefault="00DC24E3" w:rsidP="00495CF4">
            <w:pPr>
              <w:pStyle w:val="NoSpacing"/>
              <w:rPr>
                <w:rFonts w:asciiTheme="majorHAnsi" w:hAnsiTheme="majorHAnsi"/>
              </w:rPr>
            </w:pPr>
            <w:r w:rsidRPr="00495CF4">
              <w:rPr>
                <w:rFonts w:asciiTheme="majorHAnsi" w:hAnsiTheme="majorHAnsi"/>
              </w:rPr>
              <w:t>14</w:t>
            </w:r>
          </w:p>
        </w:tc>
        <w:tc>
          <w:tcPr>
            <w:tcW w:w="8447" w:type="dxa"/>
          </w:tcPr>
          <w:p w14:paraId="6446874E" w14:textId="6EBAB1BB" w:rsidR="00DC24E3" w:rsidRPr="00495CF4" w:rsidRDefault="00DC24E3" w:rsidP="00495CF4">
            <w:pPr>
              <w:pStyle w:val="NoSpacing"/>
              <w:rPr>
                <w:rFonts w:asciiTheme="majorHAnsi" w:hAnsiTheme="majorHAnsi"/>
              </w:rPr>
            </w:pPr>
            <w:r w:rsidRPr="00495CF4">
              <w:rPr>
                <w:rFonts w:asciiTheme="majorHAnsi" w:hAnsiTheme="majorHAnsi"/>
              </w:rPr>
              <w:t>Making the decision</w:t>
            </w:r>
          </w:p>
        </w:tc>
      </w:tr>
    </w:tbl>
    <w:p w14:paraId="1CF42510" w14:textId="77777777" w:rsidR="009C626D" w:rsidRPr="00495CF4" w:rsidRDefault="009C626D" w:rsidP="00495CF4">
      <w:pPr>
        <w:pStyle w:val="NoSpacing"/>
        <w:rPr>
          <w:rFonts w:asciiTheme="majorHAnsi" w:hAnsiTheme="majorHAnsi"/>
        </w:rPr>
      </w:pPr>
    </w:p>
    <w:p w14:paraId="2565019A" w14:textId="61A5F695" w:rsidR="00133A6B" w:rsidRPr="001D6CBC" w:rsidRDefault="00F56289" w:rsidP="00D44DFF">
      <w:pPr>
        <w:pStyle w:val="NoSpacing"/>
        <w:shd w:val="clear" w:color="auto" w:fill="E8E8E8" w:themeFill="background2"/>
        <w:rPr>
          <w:rFonts w:asciiTheme="majorHAnsi" w:hAnsiTheme="majorHAnsi"/>
          <w:b/>
          <w:bCs/>
        </w:rPr>
      </w:pPr>
      <w:r w:rsidRPr="001D6CBC">
        <w:rPr>
          <w:rFonts w:asciiTheme="majorHAnsi" w:hAnsiTheme="majorHAnsi"/>
          <w:b/>
          <w:bCs/>
        </w:rPr>
        <w:t>1.</w:t>
      </w:r>
      <w:r w:rsidR="004664AE" w:rsidRPr="001D6CBC">
        <w:rPr>
          <w:rFonts w:asciiTheme="majorHAnsi" w:hAnsiTheme="majorHAnsi"/>
          <w:b/>
          <w:bCs/>
        </w:rPr>
        <w:t xml:space="preserve"> </w:t>
      </w:r>
      <w:r w:rsidR="001D6CBC" w:rsidRPr="001D6CBC">
        <w:rPr>
          <w:rFonts w:asciiTheme="majorHAnsi" w:hAnsiTheme="majorHAnsi"/>
          <w:b/>
          <w:bCs/>
        </w:rPr>
        <w:t>SETTING OUT THE INTERVIEW PROCESS</w:t>
      </w:r>
    </w:p>
    <w:p w14:paraId="7EF966D9" w14:textId="77777777" w:rsidR="00675103" w:rsidRPr="00495CF4" w:rsidRDefault="00675103" w:rsidP="00495CF4">
      <w:pPr>
        <w:pStyle w:val="NoSpacing"/>
        <w:rPr>
          <w:rFonts w:asciiTheme="majorHAnsi" w:hAnsiTheme="majorHAnsi"/>
        </w:rPr>
      </w:pPr>
    </w:p>
    <w:p w14:paraId="63C864DC" w14:textId="3E9BFCCF"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It is important to determine what will be involved at the interview stage and to plan out the process before you </w:t>
      </w:r>
      <w:proofErr w:type="gramStart"/>
      <w:r w:rsidRPr="00495CF4">
        <w:rPr>
          <w:rFonts w:asciiTheme="majorHAnsi" w:hAnsiTheme="majorHAnsi"/>
          <w:lang w:val="en"/>
        </w:rPr>
        <w:t>make arrangements</w:t>
      </w:r>
      <w:proofErr w:type="gramEnd"/>
      <w:r w:rsidRPr="00495CF4">
        <w:rPr>
          <w:rFonts w:asciiTheme="majorHAnsi" w:hAnsiTheme="majorHAnsi"/>
          <w:lang w:val="en"/>
        </w:rPr>
        <w:t xml:space="preserve"> to interview candidates. Some </w:t>
      </w:r>
      <w:proofErr w:type="spellStart"/>
      <w:r w:rsidRPr="00495CF4">
        <w:rPr>
          <w:rFonts w:asciiTheme="majorHAnsi" w:hAnsiTheme="majorHAnsi"/>
          <w:lang w:val="en"/>
        </w:rPr>
        <w:t>organisations</w:t>
      </w:r>
      <w:proofErr w:type="spellEnd"/>
      <w:r w:rsidRPr="00495CF4">
        <w:rPr>
          <w:rFonts w:asciiTheme="majorHAnsi" w:hAnsiTheme="majorHAnsi"/>
          <w:lang w:val="en"/>
        </w:rPr>
        <w:t xml:space="preserve"> hold one</w:t>
      </w:r>
      <w:r w:rsidR="008F1DA9">
        <w:rPr>
          <w:rFonts w:asciiTheme="majorHAnsi" w:hAnsiTheme="majorHAnsi"/>
          <w:lang w:val="en"/>
        </w:rPr>
        <w:t>-</w:t>
      </w:r>
      <w:r w:rsidRPr="00495CF4">
        <w:rPr>
          <w:rFonts w:asciiTheme="majorHAnsi" w:hAnsiTheme="majorHAnsi"/>
          <w:lang w:val="en"/>
        </w:rPr>
        <w:t>to</w:t>
      </w:r>
      <w:r w:rsidR="008F1DA9">
        <w:rPr>
          <w:rFonts w:asciiTheme="majorHAnsi" w:hAnsiTheme="majorHAnsi"/>
          <w:lang w:val="en"/>
        </w:rPr>
        <w:t>-</w:t>
      </w:r>
      <w:r w:rsidRPr="00495CF4">
        <w:rPr>
          <w:rFonts w:asciiTheme="majorHAnsi" w:hAnsiTheme="majorHAnsi"/>
          <w:lang w:val="en"/>
        </w:rPr>
        <w:t>one interviews and others conduct panel interviews with at least two people. This will usually depend on:</w:t>
      </w:r>
    </w:p>
    <w:p w14:paraId="094E655E" w14:textId="77777777" w:rsidR="00CE3969" w:rsidRDefault="00F129D4" w:rsidP="00495CF4">
      <w:pPr>
        <w:pStyle w:val="NoSpacing"/>
        <w:numPr>
          <w:ilvl w:val="0"/>
          <w:numId w:val="33"/>
        </w:numPr>
        <w:rPr>
          <w:rFonts w:asciiTheme="majorHAnsi" w:hAnsiTheme="majorHAnsi"/>
          <w:lang w:val="en"/>
        </w:rPr>
      </w:pPr>
      <w:r w:rsidRPr="00495CF4">
        <w:rPr>
          <w:rFonts w:asciiTheme="majorHAnsi" w:hAnsiTheme="majorHAnsi"/>
          <w:lang w:val="en"/>
        </w:rPr>
        <w:t>the size of your organisation</w:t>
      </w:r>
    </w:p>
    <w:p w14:paraId="3FCD3182" w14:textId="77777777" w:rsidR="00CE3969" w:rsidRDefault="00F129D4" w:rsidP="00495CF4">
      <w:pPr>
        <w:pStyle w:val="NoSpacing"/>
        <w:numPr>
          <w:ilvl w:val="0"/>
          <w:numId w:val="33"/>
        </w:numPr>
        <w:rPr>
          <w:rFonts w:asciiTheme="majorHAnsi" w:hAnsiTheme="majorHAnsi"/>
          <w:lang w:val="en"/>
        </w:rPr>
      </w:pPr>
      <w:r w:rsidRPr="00CE3969">
        <w:rPr>
          <w:rFonts w:asciiTheme="majorHAnsi" w:hAnsiTheme="majorHAnsi"/>
          <w:lang w:val="en"/>
        </w:rPr>
        <w:t>the nature of the role</w:t>
      </w:r>
    </w:p>
    <w:p w14:paraId="41F2EE60" w14:textId="77777777" w:rsidR="00CE3969" w:rsidRDefault="00F129D4" w:rsidP="00495CF4">
      <w:pPr>
        <w:pStyle w:val="NoSpacing"/>
        <w:numPr>
          <w:ilvl w:val="0"/>
          <w:numId w:val="33"/>
        </w:numPr>
        <w:rPr>
          <w:rFonts w:asciiTheme="majorHAnsi" w:hAnsiTheme="majorHAnsi"/>
          <w:lang w:val="en"/>
        </w:rPr>
      </w:pPr>
      <w:r w:rsidRPr="00CE3969">
        <w:rPr>
          <w:rFonts w:asciiTheme="majorHAnsi" w:hAnsiTheme="majorHAnsi"/>
          <w:lang w:val="en"/>
        </w:rPr>
        <w:t>the level of the role you are recruiting for</w:t>
      </w:r>
    </w:p>
    <w:p w14:paraId="0E2E1A1D" w14:textId="77777777" w:rsidR="00A77FC7" w:rsidRDefault="00F129D4" w:rsidP="00495CF4">
      <w:pPr>
        <w:pStyle w:val="NoSpacing"/>
        <w:numPr>
          <w:ilvl w:val="0"/>
          <w:numId w:val="33"/>
        </w:numPr>
        <w:rPr>
          <w:rFonts w:asciiTheme="majorHAnsi" w:hAnsiTheme="majorHAnsi"/>
          <w:lang w:val="en"/>
        </w:rPr>
      </w:pPr>
      <w:r w:rsidRPr="00CE3969">
        <w:rPr>
          <w:rFonts w:asciiTheme="majorHAnsi" w:hAnsiTheme="majorHAnsi"/>
          <w:lang w:val="en"/>
        </w:rPr>
        <w:t>other aspects of the selection process</w:t>
      </w:r>
    </w:p>
    <w:p w14:paraId="33BA096C" w14:textId="6A8512C6" w:rsidR="00F129D4" w:rsidRPr="00A77FC7" w:rsidRDefault="00F129D4" w:rsidP="00495CF4">
      <w:pPr>
        <w:pStyle w:val="NoSpacing"/>
        <w:numPr>
          <w:ilvl w:val="0"/>
          <w:numId w:val="33"/>
        </w:numPr>
        <w:rPr>
          <w:rFonts w:asciiTheme="majorHAnsi" w:hAnsiTheme="majorHAnsi"/>
          <w:lang w:val="en"/>
        </w:rPr>
      </w:pPr>
      <w:r w:rsidRPr="00A77FC7">
        <w:rPr>
          <w:rFonts w:asciiTheme="majorHAnsi" w:hAnsiTheme="majorHAnsi"/>
          <w:lang w:val="en"/>
        </w:rPr>
        <w:t>Whether there is a one or two stage interview process.</w:t>
      </w:r>
    </w:p>
    <w:p w14:paraId="08937477" w14:textId="77777777" w:rsidR="00A77FC7" w:rsidRDefault="00A77FC7" w:rsidP="00495CF4">
      <w:pPr>
        <w:pStyle w:val="NoSpacing"/>
        <w:rPr>
          <w:rFonts w:asciiTheme="majorHAnsi" w:hAnsiTheme="majorHAnsi"/>
          <w:lang w:val="en"/>
        </w:rPr>
      </w:pPr>
    </w:p>
    <w:p w14:paraId="0308416B" w14:textId="19AC7865" w:rsidR="00F129D4" w:rsidRPr="00495CF4" w:rsidRDefault="00F129D4" w:rsidP="00495CF4">
      <w:pPr>
        <w:pStyle w:val="NoSpacing"/>
        <w:rPr>
          <w:rFonts w:asciiTheme="majorHAnsi" w:hAnsiTheme="majorHAnsi"/>
          <w:lang w:val="en"/>
        </w:rPr>
      </w:pPr>
      <w:r w:rsidRPr="00495CF4">
        <w:rPr>
          <w:rFonts w:asciiTheme="majorHAnsi" w:hAnsiTheme="majorHAnsi"/>
          <w:lang w:val="en"/>
        </w:rPr>
        <w:t>To ensure you make use of the best interview process for the role consider the following points.</w:t>
      </w:r>
    </w:p>
    <w:p w14:paraId="221B8A74" w14:textId="77777777" w:rsidR="00A77FC7" w:rsidRDefault="00A77FC7" w:rsidP="00495CF4">
      <w:pPr>
        <w:pStyle w:val="NoSpacing"/>
        <w:rPr>
          <w:rFonts w:asciiTheme="majorHAnsi" w:hAnsiTheme="majorHAnsi"/>
          <w:lang w:val="en"/>
        </w:rPr>
      </w:pPr>
    </w:p>
    <w:p w14:paraId="6EC24D6E" w14:textId="1BE7AE6F" w:rsidR="00F129D4" w:rsidRPr="00A77FC7" w:rsidRDefault="00F129D4" w:rsidP="00495CF4">
      <w:pPr>
        <w:pStyle w:val="NoSpacing"/>
        <w:rPr>
          <w:rFonts w:asciiTheme="majorHAnsi" w:hAnsiTheme="majorHAnsi"/>
          <w:b/>
          <w:bCs/>
          <w:lang w:val="en"/>
        </w:rPr>
      </w:pPr>
      <w:r w:rsidRPr="00A77FC7">
        <w:rPr>
          <w:rFonts w:asciiTheme="majorHAnsi" w:hAnsiTheme="majorHAnsi"/>
          <w:b/>
          <w:bCs/>
          <w:lang w:val="en"/>
        </w:rPr>
        <w:t>Decide whether there will be a one or two stage interview process</w:t>
      </w:r>
    </w:p>
    <w:p w14:paraId="01AB37CE" w14:textId="77777777" w:rsidR="00A77FC7" w:rsidRDefault="00A77FC7" w:rsidP="00495CF4">
      <w:pPr>
        <w:pStyle w:val="NoSpacing"/>
        <w:rPr>
          <w:rFonts w:asciiTheme="majorHAnsi" w:hAnsiTheme="majorHAnsi"/>
          <w:lang w:val="en"/>
        </w:rPr>
      </w:pPr>
    </w:p>
    <w:p w14:paraId="2F217192" w14:textId="159B4B7A"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The advantage of a second interview is that it provides the opportunity to involve more people in the interview process, to meet potential appointees again, and to delve deeper </w:t>
      </w:r>
      <w:proofErr w:type="gramStart"/>
      <w:r w:rsidRPr="00495CF4">
        <w:rPr>
          <w:rFonts w:asciiTheme="majorHAnsi" w:hAnsiTheme="majorHAnsi"/>
          <w:lang w:val="en"/>
        </w:rPr>
        <w:t>in order to</w:t>
      </w:r>
      <w:proofErr w:type="gramEnd"/>
      <w:r w:rsidRPr="00495CF4">
        <w:rPr>
          <w:rFonts w:asciiTheme="majorHAnsi" w:hAnsiTheme="majorHAnsi"/>
          <w:lang w:val="en"/>
        </w:rPr>
        <w:t xml:space="preserve"> make a more considered decision.</w:t>
      </w:r>
    </w:p>
    <w:p w14:paraId="2EE1C76C" w14:textId="77777777" w:rsidR="00A77FC7" w:rsidRDefault="00A77FC7" w:rsidP="00495CF4">
      <w:pPr>
        <w:pStyle w:val="NoSpacing"/>
        <w:rPr>
          <w:rFonts w:asciiTheme="majorHAnsi" w:hAnsiTheme="majorHAnsi"/>
          <w:lang w:val="en"/>
        </w:rPr>
      </w:pPr>
    </w:p>
    <w:p w14:paraId="310EBB24" w14:textId="20887AF5" w:rsidR="00F129D4" w:rsidRPr="00495CF4" w:rsidRDefault="00F129D4" w:rsidP="00495CF4">
      <w:pPr>
        <w:pStyle w:val="NoSpacing"/>
        <w:rPr>
          <w:rFonts w:asciiTheme="majorHAnsi" w:hAnsiTheme="majorHAnsi"/>
          <w:lang w:val="en"/>
        </w:rPr>
      </w:pPr>
      <w:r w:rsidRPr="00495CF4">
        <w:rPr>
          <w:rFonts w:asciiTheme="majorHAnsi" w:hAnsiTheme="majorHAnsi"/>
          <w:lang w:val="en"/>
        </w:rPr>
        <w:t>It can also work well for candidates as it gives them the opportunity to reflect and relax for the second interview, by which point both parties should be clear whether an appointment is possible. However, it does add to the timescales which is why it is very important to be clear about this up front and to have the dates planned in.</w:t>
      </w:r>
    </w:p>
    <w:p w14:paraId="3B9834C8" w14:textId="77777777" w:rsidR="00A77FC7" w:rsidRDefault="00A77FC7" w:rsidP="00495CF4">
      <w:pPr>
        <w:pStyle w:val="NoSpacing"/>
        <w:rPr>
          <w:rFonts w:asciiTheme="majorHAnsi" w:hAnsiTheme="majorHAnsi"/>
          <w:lang w:val="en"/>
        </w:rPr>
      </w:pPr>
    </w:p>
    <w:p w14:paraId="1D2E2A66" w14:textId="26AC507B" w:rsidR="00F129D4" w:rsidRPr="00A77FC7" w:rsidRDefault="00F129D4" w:rsidP="00495CF4">
      <w:pPr>
        <w:pStyle w:val="NoSpacing"/>
        <w:rPr>
          <w:rFonts w:asciiTheme="majorHAnsi" w:hAnsiTheme="majorHAnsi"/>
          <w:b/>
          <w:bCs/>
          <w:lang w:val="en"/>
        </w:rPr>
      </w:pPr>
      <w:r w:rsidRPr="00A77FC7">
        <w:rPr>
          <w:rFonts w:asciiTheme="majorHAnsi" w:hAnsiTheme="majorHAnsi"/>
          <w:b/>
          <w:bCs/>
          <w:lang w:val="en"/>
        </w:rPr>
        <w:t>Determine who will be involved in the interviews</w:t>
      </w:r>
    </w:p>
    <w:p w14:paraId="4A93AE3D" w14:textId="77777777" w:rsidR="00A77FC7" w:rsidRDefault="00A77FC7" w:rsidP="00495CF4">
      <w:pPr>
        <w:pStyle w:val="NoSpacing"/>
        <w:rPr>
          <w:rFonts w:asciiTheme="majorHAnsi" w:hAnsiTheme="majorHAnsi"/>
          <w:lang w:val="en"/>
        </w:rPr>
      </w:pPr>
    </w:p>
    <w:p w14:paraId="0F1D4820" w14:textId="592DBC0A"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Who is involved in interviews will depend on your organisation and your policy on recruitment, as well as on the role being recruited for. You may have procedures which outline who should be </w:t>
      </w:r>
      <w:r w:rsidRPr="00495CF4">
        <w:rPr>
          <w:rFonts w:asciiTheme="majorHAnsi" w:hAnsiTheme="majorHAnsi"/>
          <w:lang w:val="en"/>
        </w:rPr>
        <w:lastRenderedPageBreak/>
        <w:t xml:space="preserve">involved, depending on the level and nature of the role or this may be based on </w:t>
      </w:r>
      <w:proofErr w:type="gramStart"/>
      <w:r w:rsidRPr="00495CF4">
        <w:rPr>
          <w:rFonts w:asciiTheme="majorHAnsi" w:hAnsiTheme="majorHAnsi"/>
          <w:lang w:val="en"/>
        </w:rPr>
        <w:t>custom</w:t>
      </w:r>
      <w:proofErr w:type="gramEnd"/>
      <w:r w:rsidRPr="00495CF4">
        <w:rPr>
          <w:rFonts w:asciiTheme="majorHAnsi" w:hAnsiTheme="majorHAnsi"/>
          <w:lang w:val="en"/>
        </w:rPr>
        <w:t xml:space="preserve"> and practice.</w:t>
      </w:r>
    </w:p>
    <w:p w14:paraId="1D613316" w14:textId="77777777" w:rsidR="00A77FC7" w:rsidRDefault="00A77FC7" w:rsidP="00495CF4">
      <w:pPr>
        <w:pStyle w:val="NoSpacing"/>
        <w:rPr>
          <w:rFonts w:asciiTheme="majorHAnsi" w:hAnsiTheme="majorHAnsi"/>
          <w:lang w:val="en"/>
        </w:rPr>
      </w:pPr>
    </w:p>
    <w:p w14:paraId="7164A886" w14:textId="1E903580" w:rsidR="00F129D4" w:rsidRDefault="00F129D4" w:rsidP="00495CF4">
      <w:pPr>
        <w:pStyle w:val="NoSpacing"/>
        <w:rPr>
          <w:rFonts w:asciiTheme="majorHAnsi" w:hAnsiTheme="majorHAnsi"/>
          <w:lang w:val="en"/>
        </w:rPr>
      </w:pPr>
      <w:r w:rsidRPr="00495CF4">
        <w:rPr>
          <w:rFonts w:asciiTheme="majorHAnsi" w:hAnsiTheme="majorHAnsi"/>
          <w:lang w:val="en"/>
        </w:rPr>
        <w:t xml:space="preserve">The line manager (or the person the </w:t>
      </w:r>
      <w:proofErr w:type="gramStart"/>
      <w:r w:rsidRPr="00495CF4">
        <w:rPr>
          <w:rFonts w:asciiTheme="majorHAnsi" w:hAnsiTheme="majorHAnsi"/>
          <w:lang w:val="en"/>
        </w:rPr>
        <w:t>new recruit</w:t>
      </w:r>
      <w:proofErr w:type="gramEnd"/>
      <w:r w:rsidRPr="00495CF4">
        <w:rPr>
          <w:rFonts w:asciiTheme="majorHAnsi" w:hAnsiTheme="majorHAnsi"/>
          <w:lang w:val="en"/>
        </w:rPr>
        <w:t xml:space="preserve"> will work for) should always be involved in the interview and if the role is a very technical one, you may want to involve a technical expert or specialist as well. In most </w:t>
      </w:r>
      <w:proofErr w:type="spellStart"/>
      <w:r w:rsidRPr="00495CF4">
        <w:rPr>
          <w:rFonts w:asciiTheme="majorHAnsi" w:hAnsiTheme="majorHAnsi"/>
          <w:lang w:val="en"/>
        </w:rPr>
        <w:t>organisations</w:t>
      </w:r>
      <w:proofErr w:type="spellEnd"/>
      <w:r w:rsidRPr="00495CF4">
        <w:rPr>
          <w:rFonts w:asciiTheme="majorHAnsi" w:hAnsiTheme="majorHAnsi"/>
          <w:lang w:val="en"/>
        </w:rPr>
        <w:t xml:space="preserve"> a member of the HR team will also be involved in the interview stage. Where this is not the case line managers should have been trained and assessed as competent in recruitment and selection.</w:t>
      </w:r>
    </w:p>
    <w:p w14:paraId="27E457CB" w14:textId="77777777" w:rsidR="00657E11" w:rsidRPr="00495CF4" w:rsidRDefault="00657E11" w:rsidP="00495CF4">
      <w:pPr>
        <w:pStyle w:val="NoSpacing"/>
        <w:rPr>
          <w:rFonts w:asciiTheme="majorHAnsi" w:hAnsiTheme="majorHAnsi"/>
          <w:lang w:val="en"/>
        </w:rPr>
      </w:pPr>
    </w:p>
    <w:p w14:paraId="3DA1FFA9" w14:textId="33F3209D" w:rsidR="00F129D4" w:rsidRPr="00657E11" w:rsidRDefault="00657E11" w:rsidP="00657E11">
      <w:pPr>
        <w:pStyle w:val="NoSpacing"/>
        <w:shd w:val="clear" w:color="auto" w:fill="E8E8E8" w:themeFill="background2"/>
        <w:rPr>
          <w:rFonts w:asciiTheme="majorHAnsi" w:hAnsiTheme="majorHAnsi"/>
          <w:b/>
          <w:bCs/>
          <w:lang w:val="en"/>
        </w:rPr>
      </w:pPr>
      <w:bookmarkStart w:id="0" w:name="Xeaf2ee401b222caea09e31f4b3395e74e23eb7b"/>
      <w:r w:rsidRPr="00657E11">
        <w:rPr>
          <w:rFonts w:asciiTheme="majorHAnsi" w:hAnsiTheme="majorHAnsi"/>
          <w:b/>
          <w:bCs/>
          <w:lang w:val="en"/>
        </w:rPr>
        <w:t xml:space="preserve">2. </w:t>
      </w:r>
      <w:r w:rsidR="00F129D4" w:rsidRPr="00657E11">
        <w:rPr>
          <w:rFonts w:asciiTheme="majorHAnsi" w:hAnsiTheme="majorHAnsi"/>
          <w:b/>
          <w:bCs/>
          <w:lang w:val="en"/>
        </w:rPr>
        <w:t>P</w:t>
      </w:r>
      <w:r>
        <w:rPr>
          <w:rFonts w:asciiTheme="majorHAnsi" w:hAnsiTheme="majorHAnsi"/>
          <w:b/>
          <w:bCs/>
          <w:lang w:val="en"/>
        </w:rPr>
        <w:t>RESENTATIONS AND OTHER ASPECTS OF THE INTERVIEW</w:t>
      </w:r>
      <w:bookmarkEnd w:id="0"/>
    </w:p>
    <w:p w14:paraId="764FAA23" w14:textId="77777777" w:rsidR="001601B0" w:rsidRPr="00495CF4" w:rsidRDefault="001601B0" w:rsidP="00495CF4">
      <w:pPr>
        <w:pStyle w:val="NoSpacing"/>
        <w:rPr>
          <w:rFonts w:asciiTheme="majorHAnsi" w:hAnsiTheme="majorHAnsi"/>
          <w:lang w:val="en"/>
        </w:rPr>
      </w:pPr>
    </w:p>
    <w:p w14:paraId="0AD9CE4A" w14:textId="77777777" w:rsidR="00F129D4" w:rsidRPr="00477CA6" w:rsidRDefault="00F129D4" w:rsidP="00495CF4">
      <w:pPr>
        <w:pStyle w:val="NoSpacing"/>
        <w:rPr>
          <w:rFonts w:asciiTheme="majorHAnsi" w:hAnsiTheme="majorHAnsi"/>
          <w:b/>
          <w:bCs/>
          <w:lang w:val="en"/>
        </w:rPr>
      </w:pPr>
      <w:r w:rsidRPr="00477CA6">
        <w:rPr>
          <w:rFonts w:asciiTheme="majorHAnsi" w:hAnsiTheme="majorHAnsi"/>
          <w:b/>
          <w:bCs/>
          <w:lang w:val="en"/>
        </w:rPr>
        <w:t>Decide whether candidates will be required to give a presentation as part of the interview</w:t>
      </w:r>
    </w:p>
    <w:p w14:paraId="511DABA6" w14:textId="77777777" w:rsidR="00477CA6" w:rsidRDefault="00477CA6" w:rsidP="00495CF4">
      <w:pPr>
        <w:pStyle w:val="NoSpacing"/>
        <w:rPr>
          <w:rFonts w:asciiTheme="majorHAnsi" w:hAnsiTheme="majorHAnsi"/>
          <w:lang w:val="en"/>
        </w:rPr>
      </w:pPr>
    </w:p>
    <w:p w14:paraId="60CBA2D4" w14:textId="34E505D6"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Asking candidates to do a presentation as part of the interview process is becoming usual for many roles – but it does need to be relevant to the role. If there </w:t>
      </w:r>
      <w:proofErr w:type="gramStart"/>
      <w:r w:rsidRPr="00495CF4">
        <w:rPr>
          <w:rFonts w:asciiTheme="majorHAnsi" w:hAnsiTheme="majorHAnsi"/>
          <w:lang w:val="en"/>
        </w:rPr>
        <w:t>will never be</w:t>
      </w:r>
      <w:proofErr w:type="gramEnd"/>
      <w:r w:rsidRPr="00495CF4">
        <w:rPr>
          <w:rFonts w:asciiTheme="majorHAnsi" w:hAnsiTheme="majorHAnsi"/>
          <w:lang w:val="en"/>
        </w:rPr>
        <w:t xml:space="preserve"> a requirement for the applicant to give presentations (in any form) as part of the role, you should not ask candidates to do this at interview.</w:t>
      </w:r>
    </w:p>
    <w:p w14:paraId="3C692393" w14:textId="77777777" w:rsidR="00477CA6" w:rsidRDefault="00477CA6" w:rsidP="00495CF4">
      <w:pPr>
        <w:pStyle w:val="NoSpacing"/>
        <w:rPr>
          <w:rFonts w:asciiTheme="majorHAnsi" w:hAnsiTheme="majorHAnsi"/>
          <w:lang w:val="en"/>
        </w:rPr>
      </w:pPr>
    </w:p>
    <w:p w14:paraId="7F3296D3" w14:textId="3CF8D6D9" w:rsidR="00F129D4" w:rsidRPr="00495CF4" w:rsidRDefault="00F129D4" w:rsidP="00495CF4">
      <w:pPr>
        <w:pStyle w:val="NoSpacing"/>
        <w:rPr>
          <w:rFonts w:asciiTheme="majorHAnsi" w:hAnsiTheme="majorHAnsi"/>
          <w:lang w:val="en"/>
        </w:rPr>
      </w:pPr>
      <w:r w:rsidRPr="00495CF4">
        <w:rPr>
          <w:rFonts w:asciiTheme="majorHAnsi" w:hAnsiTheme="majorHAnsi"/>
          <w:lang w:val="en"/>
        </w:rPr>
        <w:t>If you do include presentations</w:t>
      </w:r>
      <w:r w:rsidR="00673615">
        <w:rPr>
          <w:rFonts w:asciiTheme="majorHAnsi" w:hAnsiTheme="majorHAnsi"/>
          <w:lang w:val="en"/>
        </w:rPr>
        <w:t>,</w:t>
      </w:r>
      <w:r w:rsidRPr="00495CF4">
        <w:rPr>
          <w:rFonts w:asciiTheme="majorHAnsi" w:hAnsiTheme="majorHAnsi"/>
          <w:lang w:val="en"/>
        </w:rPr>
        <w:t xml:space="preserve"> be clear on the topic of the presentation and ensure it is relevant to the role. Be clear on what you are assessing</w:t>
      </w:r>
      <w:r w:rsidR="00C03577">
        <w:rPr>
          <w:rFonts w:asciiTheme="majorHAnsi" w:hAnsiTheme="majorHAnsi"/>
          <w:lang w:val="en"/>
        </w:rPr>
        <w:t>;</w:t>
      </w:r>
      <w:r w:rsidRPr="00495CF4">
        <w:rPr>
          <w:rFonts w:asciiTheme="majorHAnsi" w:hAnsiTheme="majorHAnsi"/>
          <w:lang w:val="en"/>
        </w:rPr>
        <w:t xml:space="preserve"> for example</w:t>
      </w:r>
      <w:r w:rsidR="00C03577">
        <w:rPr>
          <w:rFonts w:asciiTheme="majorHAnsi" w:hAnsiTheme="majorHAnsi"/>
          <w:lang w:val="en"/>
        </w:rPr>
        <w:t>,</w:t>
      </w:r>
      <w:r w:rsidRPr="00495CF4">
        <w:rPr>
          <w:rFonts w:asciiTheme="majorHAnsi" w:hAnsiTheme="majorHAnsi"/>
          <w:lang w:val="en"/>
        </w:rPr>
        <w:t xml:space="preserve"> subject knowledge, skills in developing slides or using presentation software, communication, or the ability to deliver a well-reasoned argument.</w:t>
      </w:r>
    </w:p>
    <w:p w14:paraId="4B9FF5D2" w14:textId="77777777" w:rsidR="00477CA6" w:rsidRDefault="00477CA6" w:rsidP="00495CF4">
      <w:pPr>
        <w:pStyle w:val="NoSpacing"/>
        <w:rPr>
          <w:rFonts w:asciiTheme="majorHAnsi" w:hAnsiTheme="majorHAnsi"/>
          <w:lang w:val="en"/>
        </w:rPr>
      </w:pPr>
    </w:p>
    <w:p w14:paraId="52D10780" w14:textId="288684C3" w:rsidR="00F129D4" w:rsidRPr="00477CA6" w:rsidRDefault="00F129D4" w:rsidP="00495CF4">
      <w:pPr>
        <w:pStyle w:val="NoSpacing"/>
        <w:rPr>
          <w:rFonts w:asciiTheme="majorHAnsi" w:hAnsiTheme="majorHAnsi"/>
          <w:b/>
          <w:bCs/>
          <w:lang w:val="en"/>
        </w:rPr>
      </w:pPr>
      <w:r w:rsidRPr="00477CA6">
        <w:rPr>
          <w:rFonts w:asciiTheme="majorHAnsi" w:hAnsiTheme="majorHAnsi"/>
          <w:b/>
          <w:bCs/>
          <w:lang w:val="en"/>
        </w:rPr>
        <w:t>Confirm any other aspects that will form part of the interview</w:t>
      </w:r>
    </w:p>
    <w:p w14:paraId="51573017" w14:textId="77777777" w:rsidR="00477CA6" w:rsidRDefault="00477CA6" w:rsidP="00495CF4">
      <w:pPr>
        <w:pStyle w:val="NoSpacing"/>
        <w:rPr>
          <w:rFonts w:asciiTheme="majorHAnsi" w:hAnsiTheme="majorHAnsi"/>
          <w:lang w:val="en"/>
        </w:rPr>
      </w:pPr>
    </w:p>
    <w:p w14:paraId="3819943D" w14:textId="52A64FFB" w:rsidR="00F129D4" w:rsidRPr="00495CF4" w:rsidRDefault="00F129D4" w:rsidP="00495CF4">
      <w:pPr>
        <w:pStyle w:val="NoSpacing"/>
        <w:rPr>
          <w:rFonts w:asciiTheme="majorHAnsi" w:hAnsiTheme="majorHAnsi"/>
          <w:lang w:val="en"/>
        </w:rPr>
      </w:pPr>
      <w:r w:rsidRPr="00495CF4">
        <w:rPr>
          <w:rFonts w:asciiTheme="majorHAnsi" w:hAnsiTheme="majorHAnsi"/>
          <w:lang w:val="en"/>
        </w:rPr>
        <w:t>For some roles it may be appropriate to ask candidates to bring along examples of work they have completed as part of their studies or in a work context. For example, for creative, marketing or design roles you may ask candidates to bring along a portfolio of their work to show examples of what they can do.</w:t>
      </w:r>
    </w:p>
    <w:p w14:paraId="6A0C7ABA" w14:textId="77777777" w:rsidR="00477CA6" w:rsidRDefault="00477CA6" w:rsidP="00495CF4">
      <w:pPr>
        <w:pStyle w:val="NoSpacing"/>
        <w:rPr>
          <w:rFonts w:asciiTheme="majorHAnsi" w:hAnsiTheme="majorHAnsi"/>
          <w:lang w:val="en"/>
        </w:rPr>
      </w:pPr>
    </w:p>
    <w:p w14:paraId="4858C0BA" w14:textId="7E29CF57" w:rsidR="00F129D4" w:rsidRPr="00495CF4" w:rsidRDefault="00F129D4" w:rsidP="00495CF4">
      <w:pPr>
        <w:pStyle w:val="NoSpacing"/>
        <w:rPr>
          <w:rFonts w:asciiTheme="majorHAnsi" w:hAnsiTheme="majorHAnsi"/>
          <w:lang w:val="en"/>
        </w:rPr>
      </w:pPr>
      <w:r w:rsidRPr="00495CF4">
        <w:rPr>
          <w:rFonts w:asciiTheme="majorHAnsi" w:hAnsiTheme="majorHAnsi"/>
          <w:lang w:val="en"/>
        </w:rPr>
        <w:t>Alternatively</w:t>
      </w:r>
      <w:r w:rsidR="00477CA6">
        <w:rPr>
          <w:rFonts w:asciiTheme="majorHAnsi" w:hAnsiTheme="majorHAnsi"/>
          <w:lang w:val="en"/>
        </w:rPr>
        <w:t>,</w:t>
      </w:r>
      <w:r w:rsidRPr="00495CF4">
        <w:rPr>
          <w:rFonts w:asciiTheme="majorHAnsi" w:hAnsiTheme="majorHAnsi"/>
          <w:lang w:val="en"/>
        </w:rPr>
        <w:t xml:space="preserve"> you may set a task in advance which candidate will bring along to interview to discuss with you. For example</w:t>
      </w:r>
      <w:r w:rsidR="00477CA6">
        <w:rPr>
          <w:rFonts w:asciiTheme="majorHAnsi" w:hAnsiTheme="majorHAnsi"/>
          <w:lang w:val="en"/>
        </w:rPr>
        <w:t>,</w:t>
      </w:r>
      <w:r w:rsidRPr="00495CF4">
        <w:rPr>
          <w:rFonts w:asciiTheme="majorHAnsi" w:hAnsiTheme="majorHAnsi"/>
          <w:lang w:val="en"/>
        </w:rPr>
        <w:t xml:space="preserve"> in a policy development or research role you may ask candidates to prepare a report or research an area and outline their findings during the interview.</w:t>
      </w:r>
    </w:p>
    <w:p w14:paraId="5E36D56B" w14:textId="77777777" w:rsidR="00D44DFF" w:rsidRDefault="00D44DFF" w:rsidP="00495CF4">
      <w:pPr>
        <w:pStyle w:val="NoSpacing"/>
        <w:rPr>
          <w:rFonts w:asciiTheme="majorHAnsi" w:hAnsiTheme="majorHAnsi"/>
          <w:lang w:val="en"/>
        </w:rPr>
      </w:pPr>
    </w:p>
    <w:p w14:paraId="0FE66DE0" w14:textId="68BE0E48"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The important point is to ensure you </w:t>
      </w:r>
      <w:proofErr w:type="gramStart"/>
      <w:r w:rsidRPr="00495CF4">
        <w:rPr>
          <w:rFonts w:asciiTheme="majorHAnsi" w:hAnsiTheme="majorHAnsi"/>
          <w:lang w:val="en"/>
        </w:rPr>
        <w:t>have the opportunity to</w:t>
      </w:r>
      <w:proofErr w:type="gramEnd"/>
      <w:r w:rsidRPr="00495CF4">
        <w:rPr>
          <w:rFonts w:asciiTheme="majorHAnsi" w:hAnsiTheme="majorHAnsi"/>
          <w:lang w:val="en"/>
        </w:rPr>
        <w:t xml:space="preserve"> consider candidates against the essential criteria for the role and that what you ask them to do as part of the process is relevant to the role.</w:t>
      </w:r>
    </w:p>
    <w:p w14:paraId="1F0A3D13" w14:textId="77777777" w:rsidR="00D44DFF" w:rsidRDefault="00D44DFF" w:rsidP="00495CF4">
      <w:pPr>
        <w:pStyle w:val="NoSpacing"/>
        <w:rPr>
          <w:rFonts w:asciiTheme="majorHAnsi" w:hAnsiTheme="majorHAnsi"/>
          <w:lang w:val="en"/>
        </w:rPr>
      </w:pPr>
      <w:bookmarkStart w:id="1" w:name="Xcc9062228d4d1c320d7a1eb2d14f8c1a4c40171"/>
    </w:p>
    <w:p w14:paraId="1611D6BC" w14:textId="04A274A4" w:rsidR="00F129D4" w:rsidRPr="00D44DFF" w:rsidRDefault="00657E11" w:rsidP="00D44DFF">
      <w:pPr>
        <w:pStyle w:val="NoSpacing"/>
        <w:shd w:val="clear" w:color="auto" w:fill="E8E8E8" w:themeFill="background2"/>
        <w:rPr>
          <w:rFonts w:asciiTheme="majorHAnsi" w:hAnsiTheme="majorHAnsi"/>
          <w:b/>
          <w:bCs/>
          <w:lang w:val="en"/>
        </w:rPr>
      </w:pPr>
      <w:r>
        <w:rPr>
          <w:rFonts w:asciiTheme="majorHAnsi" w:hAnsiTheme="majorHAnsi"/>
          <w:b/>
          <w:bCs/>
          <w:lang w:val="en"/>
        </w:rPr>
        <w:t>3</w:t>
      </w:r>
      <w:r w:rsidR="00D44DFF">
        <w:rPr>
          <w:rFonts w:asciiTheme="majorHAnsi" w:hAnsiTheme="majorHAnsi"/>
          <w:b/>
          <w:bCs/>
          <w:lang w:val="en"/>
        </w:rPr>
        <w:t xml:space="preserve">. </w:t>
      </w:r>
      <w:r w:rsidR="00F129D4" w:rsidRPr="00D44DFF">
        <w:rPr>
          <w:rFonts w:asciiTheme="majorHAnsi" w:hAnsiTheme="majorHAnsi"/>
          <w:b/>
          <w:bCs/>
          <w:lang w:val="en"/>
        </w:rPr>
        <w:t>P</w:t>
      </w:r>
      <w:r w:rsidR="00EE1753">
        <w:rPr>
          <w:rFonts w:asciiTheme="majorHAnsi" w:hAnsiTheme="majorHAnsi"/>
          <w:b/>
          <w:bCs/>
          <w:lang w:val="en"/>
        </w:rPr>
        <w:t>LAN YOUR INTERVIEW TIMETABLE</w:t>
      </w:r>
      <w:bookmarkEnd w:id="1"/>
    </w:p>
    <w:p w14:paraId="0B819235" w14:textId="77777777" w:rsidR="00EE1753" w:rsidRDefault="00EE1753" w:rsidP="00495CF4">
      <w:pPr>
        <w:pStyle w:val="NoSpacing"/>
        <w:rPr>
          <w:rFonts w:asciiTheme="majorHAnsi" w:hAnsiTheme="majorHAnsi"/>
          <w:lang w:val="en"/>
        </w:rPr>
      </w:pPr>
    </w:p>
    <w:p w14:paraId="4567B227" w14:textId="32553FE9" w:rsidR="00F129D4" w:rsidRPr="00495CF4" w:rsidRDefault="00F129D4" w:rsidP="00495CF4">
      <w:pPr>
        <w:pStyle w:val="NoSpacing"/>
        <w:rPr>
          <w:rFonts w:asciiTheme="majorHAnsi" w:hAnsiTheme="majorHAnsi"/>
          <w:lang w:val="en"/>
        </w:rPr>
      </w:pPr>
      <w:r w:rsidRPr="00495CF4">
        <w:rPr>
          <w:rFonts w:asciiTheme="majorHAnsi" w:hAnsiTheme="majorHAnsi"/>
          <w:lang w:val="en"/>
        </w:rPr>
        <w:t>Within your recruitment plan you will have determined when interviews will take place and whether there will be a one or two stage interview process. Second interviews should be scheduled into the plan at the outset.</w:t>
      </w:r>
    </w:p>
    <w:p w14:paraId="22AE2049" w14:textId="77777777" w:rsidR="00EE1753" w:rsidRDefault="00EE1753" w:rsidP="00495CF4">
      <w:pPr>
        <w:pStyle w:val="NoSpacing"/>
        <w:rPr>
          <w:rFonts w:asciiTheme="majorHAnsi" w:hAnsiTheme="majorHAnsi"/>
          <w:lang w:val="en"/>
        </w:rPr>
      </w:pPr>
    </w:p>
    <w:p w14:paraId="018C21D6" w14:textId="77777777" w:rsidR="00E94583" w:rsidRDefault="00F129D4" w:rsidP="00495CF4">
      <w:pPr>
        <w:pStyle w:val="NoSpacing"/>
        <w:rPr>
          <w:rFonts w:asciiTheme="majorHAnsi" w:hAnsiTheme="majorHAnsi"/>
          <w:lang w:val="en"/>
        </w:rPr>
      </w:pPr>
      <w:r w:rsidRPr="00495CF4">
        <w:rPr>
          <w:rFonts w:asciiTheme="majorHAnsi" w:hAnsiTheme="majorHAnsi"/>
          <w:lang w:val="en"/>
        </w:rPr>
        <w:t xml:space="preserve">It may be that you plan to carry out all interviews on the same day or across </w:t>
      </w:r>
      <w:proofErr w:type="gramStart"/>
      <w:r w:rsidRPr="00495CF4">
        <w:rPr>
          <w:rFonts w:asciiTheme="majorHAnsi" w:hAnsiTheme="majorHAnsi"/>
          <w:lang w:val="en"/>
        </w:rPr>
        <w:t>a number of</w:t>
      </w:r>
      <w:proofErr w:type="gramEnd"/>
      <w:r w:rsidRPr="00495CF4">
        <w:rPr>
          <w:rFonts w:asciiTheme="majorHAnsi" w:hAnsiTheme="majorHAnsi"/>
          <w:lang w:val="en"/>
        </w:rPr>
        <w:t xml:space="preserve"> dates. Set out your schedule or timetable for interviews determining how long you will leave for each interview to be carried out. This will depend on the nature and seniority of the role, how many </w:t>
      </w:r>
      <w:r w:rsidRPr="00495CF4">
        <w:rPr>
          <w:rFonts w:asciiTheme="majorHAnsi" w:hAnsiTheme="majorHAnsi"/>
          <w:lang w:val="en"/>
        </w:rPr>
        <w:lastRenderedPageBreak/>
        <w:t>questions you plan to ask, whether there are other parts to the interview, i.e. presentation, and how many panel members there are.</w:t>
      </w:r>
    </w:p>
    <w:p w14:paraId="6A9D88A5" w14:textId="77777777" w:rsidR="00E94583" w:rsidRDefault="00E94583" w:rsidP="00495CF4">
      <w:pPr>
        <w:pStyle w:val="NoSpacing"/>
        <w:rPr>
          <w:rFonts w:asciiTheme="majorHAnsi" w:hAnsiTheme="majorHAnsi"/>
          <w:lang w:val="en"/>
        </w:rPr>
      </w:pPr>
    </w:p>
    <w:p w14:paraId="13351D99" w14:textId="357C8530" w:rsidR="00F129D4" w:rsidRPr="00495CF4" w:rsidRDefault="00F129D4" w:rsidP="00495CF4">
      <w:pPr>
        <w:pStyle w:val="NoSpacing"/>
        <w:rPr>
          <w:rFonts w:asciiTheme="majorHAnsi" w:hAnsiTheme="majorHAnsi"/>
          <w:lang w:val="en"/>
        </w:rPr>
      </w:pPr>
      <w:r w:rsidRPr="00495CF4">
        <w:rPr>
          <w:rFonts w:asciiTheme="majorHAnsi" w:hAnsiTheme="majorHAnsi"/>
          <w:lang w:val="en"/>
        </w:rPr>
        <w:t>Ensure you leave enough time for the panel to have a meeting prior to each interview and to catch up between each interview, always leaving at least a 10</w:t>
      </w:r>
      <w:r w:rsidR="00466EFC">
        <w:rPr>
          <w:rFonts w:asciiTheme="majorHAnsi" w:hAnsiTheme="majorHAnsi"/>
          <w:lang w:val="en"/>
        </w:rPr>
        <w:t>-</w:t>
      </w:r>
      <w:r w:rsidRPr="00495CF4">
        <w:rPr>
          <w:rFonts w:asciiTheme="majorHAnsi" w:hAnsiTheme="majorHAnsi"/>
          <w:lang w:val="en"/>
        </w:rPr>
        <w:t>minute gap between each scheduled interview. They will need time to write up their notes and reflect</w:t>
      </w:r>
      <w:r w:rsidR="00466EFC">
        <w:rPr>
          <w:rFonts w:asciiTheme="majorHAnsi" w:hAnsiTheme="majorHAnsi"/>
          <w:lang w:val="en"/>
        </w:rPr>
        <w:t>,</w:t>
      </w:r>
      <w:r w:rsidRPr="00495CF4">
        <w:rPr>
          <w:rFonts w:asciiTheme="majorHAnsi" w:hAnsiTheme="majorHAnsi"/>
          <w:lang w:val="en"/>
        </w:rPr>
        <w:t xml:space="preserve"> and this will also mean you have contingency time if the interviews overrun.</w:t>
      </w:r>
    </w:p>
    <w:p w14:paraId="57DBAA21" w14:textId="77777777" w:rsidR="00C7296E" w:rsidRDefault="00C7296E" w:rsidP="00495CF4">
      <w:pPr>
        <w:pStyle w:val="NoSpacing"/>
        <w:rPr>
          <w:rFonts w:asciiTheme="majorHAnsi" w:hAnsiTheme="majorHAnsi"/>
          <w:lang w:val="en"/>
        </w:rPr>
      </w:pPr>
    </w:p>
    <w:p w14:paraId="77BD379E" w14:textId="0B690B1A" w:rsidR="00F129D4" w:rsidRPr="00495CF4" w:rsidRDefault="00F129D4" w:rsidP="00495CF4">
      <w:pPr>
        <w:pStyle w:val="NoSpacing"/>
        <w:rPr>
          <w:rFonts w:asciiTheme="majorHAnsi" w:hAnsiTheme="majorHAnsi"/>
          <w:lang w:val="en"/>
        </w:rPr>
      </w:pPr>
      <w:r w:rsidRPr="00495CF4">
        <w:rPr>
          <w:rFonts w:asciiTheme="majorHAnsi" w:hAnsiTheme="majorHAnsi"/>
          <w:lang w:val="en"/>
        </w:rPr>
        <w:t>You may wish to make use of the form included here to assist you in scheduling interviews.</w:t>
      </w:r>
    </w:p>
    <w:p w14:paraId="514299D4" w14:textId="77777777" w:rsidR="00DD0E82" w:rsidRDefault="00DD0E82" w:rsidP="00495CF4">
      <w:pPr>
        <w:pStyle w:val="NoSpacing"/>
        <w:rPr>
          <w:rFonts w:asciiTheme="majorHAnsi" w:hAnsiTheme="majorHAnsi"/>
          <w:lang w:val="en"/>
        </w:rPr>
      </w:pPr>
    </w:p>
    <w:p w14:paraId="290F5A77" w14:textId="1D04A467" w:rsidR="00F129D4" w:rsidRPr="00DD0E82" w:rsidRDefault="00657E11" w:rsidP="00DD0E82">
      <w:pPr>
        <w:pStyle w:val="NoSpacing"/>
        <w:shd w:val="clear" w:color="auto" w:fill="E8E8E8" w:themeFill="background2"/>
        <w:rPr>
          <w:rFonts w:asciiTheme="majorHAnsi" w:hAnsiTheme="majorHAnsi"/>
          <w:b/>
          <w:bCs/>
          <w:lang w:val="en"/>
        </w:rPr>
      </w:pPr>
      <w:bookmarkStart w:id="2" w:name="X77515f00b0565dc4f095fcac8503b7f313d6339"/>
      <w:r>
        <w:rPr>
          <w:rFonts w:asciiTheme="majorHAnsi" w:hAnsiTheme="majorHAnsi"/>
          <w:b/>
          <w:bCs/>
          <w:lang w:val="en"/>
        </w:rPr>
        <w:t>4</w:t>
      </w:r>
      <w:r w:rsidR="00DD0E82" w:rsidRPr="00DD0E82">
        <w:rPr>
          <w:rFonts w:asciiTheme="majorHAnsi" w:hAnsiTheme="majorHAnsi"/>
          <w:b/>
          <w:bCs/>
          <w:lang w:val="en"/>
        </w:rPr>
        <w:t>. INVITING CANDIDATES FOR INTERVIEW</w:t>
      </w:r>
      <w:bookmarkEnd w:id="2"/>
    </w:p>
    <w:p w14:paraId="487A626E" w14:textId="77777777" w:rsidR="00DD0E82" w:rsidRDefault="00DD0E82" w:rsidP="00495CF4">
      <w:pPr>
        <w:pStyle w:val="NoSpacing"/>
        <w:rPr>
          <w:rFonts w:asciiTheme="majorHAnsi" w:hAnsiTheme="majorHAnsi"/>
          <w:lang w:val="en"/>
        </w:rPr>
      </w:pPr>
    </w:p>
    <w:p w14:paraId="4D0E5D9F" w14:textId="5409D913" w:rsidR="00F129D4" w:rsidRPr="00495CF4" w:rsidRDefault="00F129D4" w:rsidP="00495CF4">
      <w:pPr>
        <w:pStyle w:val="NoSpacing"/>
        <w:rPr>
          <w:rFonts w:asciiTheme="majorHAnsi" w:hAnsiTheme="majorHAnsi"/>
          <w:lang w:val="en"/>
        </w:rPr>
      </w:pPr>
      <w:r w:rsidRPr="00495CF4">
        <w:rPr>
          <w:rFonts w:asciiTheme="majorHAnsi" w:hAnsiTheme="majorHAnsi"/>
          <w:lang w:val="en"/>
        </w:rPr>
        <w:t>In the first instance it is advisable to ring candidates to invite them for interview. This is the start of a two</w:t>
      </w:r>
      <w:r w:rsidR="00466EFC">
        <w:rPr>
          <w:rFonts w:asciiTheme="majorHAnsi" w:hAnsiTheme="majorHAnsi"/>
          <w:lang w:val="en"/>
        </w:rPr>
        <w:t>-</w:t>
      </w:r>
      <w:r w:rsidRPr="00495CF4">
        <w:rPr>
          <w:rFonts w:asciiTheme="majorHAnsi" w:hAnsiTheme="majorHAnsi"/>
          <w:lang w:val="en"/>
        </w:rPr>
        <w:t>way relationship with the candidate</w:t>
      </w:r>
      <w:r w:rsidR="00466EFC">
        <w:rPr>
          <w:rFonts w:asciiTheme="majorHAnsi" w:hAnsiTheme="majorHAnsi"/>
          <w:lang w:val="en"/>
        </w:rPr>
        <w:t>,</w:t>
      </w:r>
      <w:r w:rsidRPr="00495CF4">
        <w:rPr>
          <w:rFonts w:asciiTheme="majorHAnsi" w:hAnsiTheme="majorHAnsi"/>
          <w:lang w:val="en"/>
        </w:rPr>
        <w:t xml:space="preserve"> and it is important to get it right. Be ready to answer any questions candidates may have about the interview process or the role itself which may influence their decision to attend interview. Detailed questions about the role itself would generally be covered within the interview process and it is important to let candidates know that they will have the opportunity to ask these at this stage.</w:t>
      </w:r>
    </w:p>
    <w:p w14:paraId="5ABA58D3" w14:textId="77777777" w:rsidR="004D0E24" w:rsidRDefault="004D0E24" w:rsidP="00495CF4">
      <w:pPr>
        <w:pStyle w:val="NoSpacing"/>
        <w:rPr>
          <w:rFonts w:asciiTheme="majorHAnsi" w:hAnsiTheme="majorHAnsi"/>
          <w:lang w:val="en"/>
        </w:rPr>
      </w:pPr>
    </w:p>
    <w:p w14:paraId="3B2A8729" w14:textId="28DDA973"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Where candidates have been put forward by recruitment agencies it is usual for the recruitment agency to contact candidates </w:t>
      </w:r>
      <w:proofErr w:type="gramStart"/>
      <w:r w:rsidRPr="00495CF4">
        <w:rPr>
          <w:rFonts w:asciiTheme="majorHAnsi" w:hAnsiTheme="majorHAnsi"/>
          <w:lang w:val="en"/>
        </w:rPr>
        <w:t>informing</w:t>
      </w:r>
      <w:proofErr w:type="gramEnd"/>
      <w:r w:rsidRPr="00495CF4">
        <w:rPr>
          <w:rFonts w:asciiTheme="majorHAnsi" w:hAnsiTheme="majorHAnsi"/>
          <w:lang w:val="en"/>
        </w:rPr>
        <w:t xml:space="preserve"> them that they have been invited for interview. Where this is case it is important to ensure you provide the recruitment agency with the information they need to schedule an interview with the candidate.</w:t>
      </w:r>
    </w:p>
    <w:p w14:paraId="0A9AEC3E" w14:textId="77777777" w:rsidR="004D0E24" w:rsidRDefault="004D0E24" w:rsidP="00495CF4">
      <w:pPr>
        <w:pStyle w:val="NoSpacing"/>
        <w:rPr>
          <w:rFonts w:asciiTheme="majorHAnsi" w:hAnsiTheme="majorHAnsi"/>
          <w:lang w:val="en"/>
        </w:rPr>
      </w:pPr>
    </w:p>
    <w:p w14:paraId="69900709" w14:textId="2C7E6CD9"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When you contact candidates or ask recruitment agencies to do so it is important to have the interview schedule ready to check if the candidate is not available at the allotted time. With the first candidate you contact you have the greatest flexibility of interview slots so </w:t>
      </w:r>
      <w:proofErr w:type="gramStart"/>
      <w:r w:rsidRPr="00495CF4">
        <w:rPr>
          <w:rFonts w:asciiTheme="majorHAnsi" w:hAnsiTheme="majorHAnsi"/>
          <w:lang w:val="en"/>
        </w:rPr>
        <w:t>contact</w:t>
      </w:r>
      <w:proofErr w:type="gramEnd"/>
      <w:r w:rsidRPr="00495CF4">
        <w:rPr>
          <w:rFonts w:asciiTheme="majorHAnsi" w:hAnsiTheme="majorHAnsi"/>
          <w:lang w:val="en"/>
        </w:rPr>
        <w:t xml:space="preserve"> candidates you think will be more difficult to accommodate first e.g. candidates who are already in full</w:t>
      </w:r>
      <w:r w:rsidR="00AA6BFE">
        <w:rPr>
          <w:rFonts w:asciiTheme="majorHAnsi" w:hAnsiTheme="majorHAnsi"/>
          <w:lang w:val="en"/>
        </w:rPr>
        <w:t>-</w:t>
      </w:r>
      <w:r w:rsidRPr="00495CF4">
        <w:rPr>
          <w:rFonts w:asciiTheme="majorHAnsi" w:hAnsiTheme="majorHAnsi"/>
          <w:lang w:val="en"/>
        </w:rPr>
        <w:t>time work or candidates who live furthest away. If you have included dates for interview within your advertisement or information already provided to applicants</w:t>
      </w:r>
      <w:r w:rsidR="00AA6BFE">
        <w:rPr>
          <w:rFonts w:asciiTheme="majorHAnsi" w:hAnsiTheme="majorHAnsi"/>
          <w:lang w:val="en"/>
        </w:rPr>
        <w:t>,</w:t>
      </w:r>
      <w:r w:rsidRPr="00495CF4">
        <w:rPr>
          <w:rFonts w:asciiTheme="majorHAnsi" w:hAnsiTheme="majorHAnsi"/>
          <w:lang w:val="en"/>
        </w:rPr>
        <w:t xml:space="preserve"> then you would expect candidates to be aware of the dates and have applied knowing that they need to be available if called for interview. It is important to be prepared to be flexible around dates and times if you can as you don’t want to lose good candidates who are unable to make interview dates for good reason. However, you do need to be mindful of other candidates who could be kept waiting if you </w:t>
      </w:r>
      <w:proofErr w:type="gramStart"/>
      <w:r w:rsidRPr="00495CF4">
        <w:rPr>
          <w:rFonts w:asciiTheme="majorHAnsi" w:hAnsiTheme="majorHAnsi"/>
          <w:lang w:val="en"/>
        </w:rPr>
        <w:t>have to</w:t>
      </w:r>
      <w:proofErr w:type="gramEnd"/>
      <w:r w:rsidRPr="00495CF4">
        <w:rPr>
          <w:rFonts w:asciiTheme="majorHAnsi" w:hAnsiTheme="majorHAnsi"/>
          <w:lang w:val="en"/>
        </w:rPr>
        <w:t xml:space="preserve"> schedule interviews on alternative dates.</w:t>
      </w:r>
    </w:p>
    <w:p w14:paraId="6D1FD3E1" w14:textId="77777777" w:rsidR="00E55E04" w:rsidRDefault="00E55E04" w:rsidP="00495CF4">
      <w:pPr>
        <w:pStyle w:val="NoSpacing"/>
        <w:rPr>
          <w:rFonts w:asciiTheme="majorHAnsi" w:hAnsiTheme="majorHAnsi"/>
          <w:lang w:val="en"/>
        </w:rPr>
      </w:pPr>
    </w:p>
    <w:p w14:paraId="556AC7A0" w14:textId="061EF814" w:rsidR="00F129D4" w:rsidRPr="00495CF4" w:rsidRDefault="00F129D4" w:rsidP="00495CF4">
      <w:pPr>
        <w:pStyle w:val="NoSpacing"/>
        <w:rPr>
          <w:rFonts w:asciiTheme="majorHAnsi" w:hAnsiTheme="majorHAnsi"/>
          <w:lang w:val="en"/>
        </w:rPr>
      </w:pPr>
      <w:r w:rsidRPr="00495CF4">
        <w:rPr>
          <w:rFonts w:asciiTheme="majorHAnsi" w:hAnsiTheme="majorHAnsi"/>
          <w:lang w:val="en"/>
        </w:rPr>
        <w:t>Always follow up in writing (usually email) outlining the details of the interview – candidates like to have confirmation and to have the details clearly outlined.</w:t>
      </w:r>
    </w:p>
    <w:p w14:paraId="03C978B8" w14:textId="77777777" w:rsidR="00E55E04" w:rsidRDefault="00E55E04" w:rsidP="00495CF4">
      <w:pPr>
        <w:pStyle w:val="NoSpacing"/>
        <w:rPr>
          <w:rFonts w:asciiTheme="majorHAnsi" w:hAnsiTheme="majorHAnsi"/>
          <w:lang w:val="en"/>
        </w:rPr>
      </w:pPr>
      <w:bookmarkStart w:id="3" w:name="Xb3be246f8d8fb4685d74d4ee244783a318c7b97"/>
    </w:p>
    <w:p w14:paraId="7C79196A" w14:textId="33D8B91B" w:rsidR="00F129D4" w:rsidRPr="002B7A68" w:rsidRDefault="00657E11" w:rsidP="002B7A68">
      <w:pPr>
        <w:pStyle w:val="NoSpacing"/>
        <w:shd w:val="clear" w:color="auto" w:fill="E8E8E8" w:themeFill="background2"/>
        <w:rPr>
          <w:rFonts w:asciiTheme="majorHAnsi" w:hAnsiTheme="majorHAnsi"/>
          <w:b/>
          <w:bCs/>
          <w:lang w:val="en"/>
        </w:rPr>
      </w:pPr>
      <w:r>
        <w:rPr>
          <w:rFonts w:asciiTheme="majorHAnsi" w:hAnsiTheme="majorHAnsi"/>
          <w:b/>
          <w:bCs/>
          <w:lang w:val="en"/>
        </w:rPr>
        <w:t>5</w:t>
      </w:r>
      <w:r w:rsidR="00E55E04" w:rsidRPr="002B7A68">
        <w:rPr>
          <w:rFonts w:asciiTheme="majorHAnsi" w:hAnsiTheme="majorHAnsi"/>
          <w:b/>
          <w:bCs/>
          <w:lang w:val="en"/>
        </w:rPr>
        <w:t xml:space="preserve">. </w:t>
      </w:r>
      <w:r w:rsidR="002B7A68" w:rsidRPr="002B7A68">
        <w:rPr>
          <w:rFonts w:asciiTheme="majorHAnsi" w:hAnsiTheme="majorHAnsi"/>
          <w:b/>
          <w:bCs/>
          <w:lang w:val="en"/>
        </w:rPr>
        <w:t>INFORMATION TO INCLUDE WHEN INVITING CANDIDATES TO INTERVIEW</w:t>
      </w:r>
      <w:bookmarkEnd w:id="3"/>
    </w:p>
    <w:p w14:paraId="6CA7585C" w14:textId="77777777" w:rsidR="002B7A68" w:rsidRDefault="002B7A68" w:rsidP="00495CF4">
      <w:pPr>
        <w:pStyle w:val="NoSpacing"/>
        <w:rPr>
          <w:rFonts w:asciiTheme="majorHAnsi" w:hAnsiTheme="majorHAnsi"/>
          <w:lang w:val="en"/>
        </w:rPr>
      </w:pPr>
    </w:p>
    <w:p w14:paraId="7B0155F5" w14:textId="77777777" w:rsidR="00E91D49" w:rsidRDefault="00F129D4" w:rsidP="00495CF4">
      <w:pPr>
        <w:pStyle w:val="NoSpacing"/>
        <w:numPr>
          <w:ilvl w:val="0"/>
          <w:numId w:val="34"/>
        </w:numPr>
        <w:rPr>
          <w:rFonts w:asciiTheme="majorHAnsi" w:hAnsiTheme="majorHAnsi"/>
          <w:lang w:val="en"/>
        </w:rPr>
      </w:pPr>
      <w:r w:rsidRPr="00495CF4">
        <w:rPr>
          <w:rFonts w:asciiTheme="majorHAnsi" w:hAnsiTheme="majorHAnsi"/>
          <w:lang w:val="en"/>
        </w:rPr>
        <w:t>Confirmation of the role for which they are being interviewed.</w:t>
      </w:r>
    </w:p>
    <w:p w14:paraId="68877E39" w14:textId="77777777" w:rsidR="00E91D49" w:rsidRDefault="00F129D4" w:rsidP="00495CF4">
      <w:pPr>
        <w:pStyle w:val="NoSpacing"/>
        <w:numPr>
          <w:ilvl w:val="0"/>
          <w:numId w:val="34"/>
        </w:numPr>
        <w:rPr>
          <w:rFonts w:asciiTheme="majorHAnsi" w:hAnsiTheme="majorHAnsi"/>
          <w:lang w:val="en"/>
        </w:rPr>
      </w:pPr>
      <w:r w:rsidRPr="00E91D49">
        <w:rPr>
          <w:rFonts w:asciiTheme="majorHAnsi" w:hAnsiTheme="majorHAnsi"/>
          <w:lang w:val="en"/>
        </w:rPr>
        <w:t>Date and time of interview.</w:t>
      </w:r>
    </w:p>
    <w:p w14:paraId="153FB10D" w14:textId="77777777" w:rsidR="00E91D49" w:rsidRDefault="00F129D4" w:rsidP="00495CF4">
      <w:pPr>
        <w:pStyle w:val="NoSpacing"/>
        <w:numPr>
          <w:ilvl w:val="0"/>
          <w:numId w:val="34"/>
        </w:numPr>
        <w:rPr>
          <w:rFonts w:asciiTheme="majorHAnsi" w:hAnsiTheme="majorHAnsi"/>
          <w:lang w:val="en"/>
        </w:rPr>
      </w:pPr>
      <w:r w:rsidRPr="00E91D49">
        <w:rPr>
          <w:rFonts w:asciiTheme="majorHAnsi" w:hAnsiTheme="majorHAnsi"/>
          <w:lang w:val="en"/>
        </w:rPr>
        <w:t xml:space="preserve">How long </w:t>
      </w:r>
      <w:proofErr w:type="gramStart"/>
      <w:r w:rsidRPr="00E91D49">
        <w:rPr>
          <w:rFonts w:asciiTheme="majorHAnsi" w:hAnsiTheme="majorHAnsi"/>
          <w:lang w:val="en"/>
        </w:rPr>
        <w:t>the interview is</w:t>
      </w:r>
      <w:proofErr w:type="gramEnd"/>
      <w:r w:rsidRPr="00E91D49">
        <w:rPr>
          <w:rFonts w:asciiTheme="majorHAnsi" w:hAnsiTheme="majorHAnsi"/>
          <w:lang w:val="en"/>
        </w:rPr>
        <w:t xml:space="preserve"> likely to last.</w:t>
      </w:r>
    </w:p>
    <w:p w14:paraId="759C6004" w14:textId="77777777" w:rsidR="00EB2593" w:rsidRDefault="00F129D4" w:rsidP="00495CF4">
      <w:pPr>
        <w:pStyle w:val="NoSpacing"/>
        <w:numPr>
          <w:ilvl w:val="0"/>
          <w:numId w:val="34"/>
        </w:numPr>
        <w:rPr>
          <w:rFonts w:asciiTheme="majorHAnsi" w:hAnsiTheme="majorHAnsi"/>
          <w:lang w:val="en"/>
        </w:rPr>
      </w:pPr>
      <w:r w:rsidRPr="00E91D49">
        <w:rPr>
          <w:rFonts w:asciiTheme="majorHAnsi" w:hAnsiTheme="majorHAnsi"/>
          <w:lang w:val="en"/>
        </w:rPr>
        <w:t xml:space="preserve">Who the interview panel will </w:t>
      </w:r>
      <w:proofErr w:type="gramStart"/>
      <w:r w:rsidRPr="00E91D49">
        <w:rPr>
          <w:rFonts w:asciiTheme="majorHAnsi" w:hAnsiTheme="majorHAnsi"/>
          <w:lang w:val="en"/>
        </w:rPr>
        <w:t>be,</w:t>
      </w:r>
      <w:proofErr w:type="gramEnd"/>
      <w:r w:rsidRPr="00E91D49">
        <w:rPr>
          <w:rFonts w:asciiTheme="majorHAnsi" w:hAnsiTheme="majorHAnsi"/>
          <w:lang w:val="en"/>
        </w:rPr>
        <w:t xml:space="preserve"> names and job titles.</w:t>
      </w:r>
    </w:p>
    <w:p w14:paraId="4D26BC71"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The format of the interview and whether there will be a presentation or any other activities which they will be required to take part in.</w:t>
      </w:r>
    </w:p>
    <w:p w14:paraId="033F4694"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Where to report when they arrive and who to ask for.</w:t>
      </w:r>
    </w:p>
    <w:p w14:paraId="4F067512"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lastRenderedPageBreak/>
        <w:t>Any arrangements for parking and details of public transport options.</w:t>
      </w:r>
    </w:p>
    <w:p w14:paraId="11B74B41"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If the location of your organisation is difficult to find or a candidate is from out of area it is often a good idea to provide a map or a link to a map.</w:t>
      </w:r>
    </w:p>
    <w:p w14:paraId="63793F45"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How to inform you if they have any special requirements, for example access requirements or arrangements to bring an interpreter. It is important to ensure that you give all candidates the opportunity to inform you of any requirements they have and that you take all possible steps to make reasonable adjustments to enable them to attend the interview and ensure they are not put at a disadvantage due to their disability (physical or mental impairment). This is a requirement under the Equality Act 2010 and failure to do so could lead to a discrimination claim.</w:t>
      </w:r>
    </w:p>
    <w:p w14:paraId="0B044C54"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Where to find information about the organisation.</w:t>
      </w:r>
    </w:p>
    <w:p w14:paraId="315F66D0"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What they need to bring with them – proof of identification, examination certificates.</w:t>
      </w:r>
    </w:p>
    <w:p w14:paraId="26E5A461" w14:textId="77777777" w:rsid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Who to contact to confirm attendance.</w:t>
      </w:r>
    </w:p>
    <w:p w14:paraId="4E2A79AE" w14:textId="161E63C1" w:rsidR="00F129D4" w:rsidRPr="00EB2593" w:rsidRDefault="00F129D4" w:rsidP="00495CF4">
      <w:pPr>
        <w:pStyle w:val="NoSpacing"/>
        <w:numPr>
          <w:ilvl w:val="0"/>
          <w:numId w:val="34"/>
        </w:numPr>
        <w:rPr>
          <w:rFonts w:asciiTheme="majorHAnsi" w:hAnsiTheme="majorHAnsi"/>
          <w:lang w:val="en"/>
        </w:rPr>
      </w:pPr>
      <w:r w:rsidRPr="00EB2593">
        <w:rPr>
          <w:rFonts w:asciiTheme="majorHAnsi" w:hAnsiTheme="majorHAnsi"/>
          <w:lang w:val="en"/>
        </w:rPr>
        <w:t xml:space="preserve">Whether you will pay interview expenses and the process for claiming these. Not all </w:t>
      </w:r>
      <w:proofErr w:type="spellStart"/>
      <w:r w:rsidRPr="00EB2593">
        <w:rPr>
          <w:rFonts w:asciiTheme="majorHAnsi" w:hAnsiTheme="majorHAnsi"/>
          <w:lang w:val="en"/>
        </w:rPr>
        <w:t>organisations</w:t>
      </w:r>
      <w:proofErr w:type="spellEnd"/>
      <w:r w:rsidRPr="00EB2593">
        <w:rPr>
          <w:rFonts w:asciiTheme="majorHAnsi" w:hAnsiTheme="majorHAnsi"/>
          <w:lang w:val="en"/>
        </w:rPr>
        <w:t xml:space="preserve"> pay interview expenses and there is no requirement to do so. This tends to be a matter of company policy and practice.</w:t>
      </w:r>
    </w:p>
    <w:p w14:paraId="1D22BA62" w14:textId="77777777" w:rsidR="003C1BD4" w:rsidRDefault="003C1BD4" w:rsidP="00495CF4">
      <w:pPr>
        <w:pStyle w:val="NoSpacing"/>
        <w:rPr>
          <w:rFonts w:asciiTheme="majorHAnsi" w:hAnsiTheme="majorHAnsi"/>
          <w:lang w:val="en"/>
        </w:rPr>
      </w:pPr>
    </w:p>
    <w:p w14:paraId="4E8AF4FA" w14:textId="54460460" w:rsidR="00F129D4" w:rsidRPr="00495CF4" w:rsidRDefault="00F129D4" w:rsidP="00495CF4">
      <w:pPr>
        <w:pStyle w:val="NoSpacing"/>
        <w:rPr>
          <w:rFonts w:asciiTheme="majorHAnsi" w:hAnsiTheme="majorHAnsi"/>
          <w:lang w:val="en"/>
        </w:rPr>
      </w:pPr>
      <w:r w:rsidRPr="00495CF4">
        <w:rPr>
          <w:rFonts w:asciiTheme="majorHAnsi" w:hAnsiTheme="majorHAnsi"/>
          <w:lang w:val="en"/>
        </w:rPr>
        <w:t>If you haven’t already provided the job description, information about the company and about salary and other benefits it is good practice to do so now.</w:t>
      </w:r>
    </w:p>
    <w:p w14:paraId="4F8CC374" w14:textId="77777777" w:rsidR="003C1BD4" w:rsidRDefault="003C1BD4" w:rsidP="00495CF4">
      <w:pPr>
        <w:pStyle w:val="NoSpacing"/>
        <w:rPr>
          <w:rFonts w:asciiTheme="majorHAnsi" w:hAnsiTheme="majorHAnsi"/>
          <w:lang w:val="en"/>
        </w:rPr>
      </w:pPr>
    </w:p>
    <w:p w14:paraId="43E509B7" w14:textId="5854FD78" w:rsidR="00F129D4" w:rsidRPr="00495CF4" w:rsidRDefault="00F129D4" w:rsidP="00495CF4">
      <w:pPr>
        <w:pStyle w:val="NoSpacing"/>
        <w:rPr>
          <w:rFonts w:asciiTheme="majorHAnsi" w:hAnsiTheme="majorHAnsi"/>
          <w:lang w:val="en"/>
        </w:rPr>
      </w:pPr>
      <w:r w:rsidRPr="00495CF4">
        <w:rPr>
          <w:rFonts w:asciiTheme="majorHAnsi" w:hAnsiTheme="majorHAnsi"/>
          <w:lang w:val="en"/>
        </w:rPr>
        <w:t>You may also wish to make use of the template letter and forms included here to invite a candidate to an interview.</w:t>
      </w:r>
    </w:p>
    <w:p w14:paraId="502CBBB3" w14:textId="77777777" w:rsidR="003C1BD4" w:rsidRDefault="003C1BD4" w:rsidP="00495CF4">
      <w:pPr>
        <w:pStyle w:val="NoSpacing"/>
        <w:rPr>
          <w:rFonts w:asciiTheme="majorHAnsi" w:hAnsiTheme="majorHAnsi"/>
          <w:lang w:val="en"/>
        </w:rPr>
      </w:pPr>
    </w:p>
    <w:p w14:paraId="081C022D" w14:textId="2C64823E" w:rsidR="00F129D4" w:rsidRPr="009B705D" w:rsidRDefault="00657E11" w:rsidP="009B705D">
      <w:pPr>
        <w:pStyle w:val="NoSpacing"/>
        <w:shd w:val="clear" w:color="auto" w:fill="E8E8E8" w:themeFill="background2"/>
        <w:rPr>
          <w:rFonts w:asciiTheme="majorHAnsi" w:hAnsiTheme="majorHAnsi"/>
          <w:b/>
          <w:bCs/>
          <w:lang w:val="en"/>
        </w:rPr>
      </w:pPr>
      <w:bookmarkStart w:id="4" w:name="X492906627b08c35a468cd31ebcd180e6563b5b3"/>
      <w:r>
        <w:rPr>
          <w:rFonts w:asciiTheme="majorHAnsi" w:hAnsiTheme="majorHAnsi"/>
          <w:b/>
          <w:bCs/>
          <w:lang w:val="en"/>
        </w:rPr>
        <w:t>6</w:t>
      </w:r>
      <w:r w:rsidR="009B705D" w:rsidRPr="009B705D">
        <w:rPr>
          <w:rFonts w:asciiTheme="majorHAnsi" w:hAnsiTheme="majorHAnsi"/>
          <w:b/>
          <w:bCs/>
          <w:lang w:val="en"/>
        </w:rPr>
        <w:t>. DEVELOPING QUESTIONS</w:t>
      </w:r>
      <w:bookmarkEnd w:id="4"/>
    </w:p>
    <w:p w14:paraId="33095DA3" w14:textId="77777777" w:rsidR="009B705D" w:rsidRDefault="009B705D" w:rsidP="00495CF4">
      <w:pPr>
        <w:pStyle w:val="NoSpacing"/>
        <w:rPr>
          <w:rFonts w:asciiTheme="majorHAnsi" w:hAnsiTheme="majorHAnsi"/>
          <w:lang w:val="en"/>
        </w:rPr>
      </w:pPr>
    </w:p>
    <w:p w14:paraId="358C2827" w14:textId="005AB61E"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Questions should be developed jointly by the interviewers in advance of the interviews and should be checked by a member of HR in advance of the interview. These should be typed up and a set of interview questions provided to each interviewer for each candidate. When developing </w:t>
      </w:r>
      <w:proofErr w:type="gramStart"/>
      <w:r w:rsidRPr="00495CF4">
        <w:rPr>
          <w:rFonts w:asciiTheme="majorHAnsi" w:hAnsiTheme="majorHAnsi"/>
          <w:lang w:val="en"/>
        </w:rPr>
        <w:t>questions</w:t>
      </w:r>
      <w:proofErr w:type="gramEnd"/>
      <w:r w:rsidRPr="00495CF4">
        <w:rPr>
          <w:rFonts w:asciiTheme="majorHAnsi" w:hAnsiTheme="majorHAnsi"/>
          <w:lang w:val="en"/>
        </w:rPr>
        <w:t xml:space="preserve"> you should ensure that you are not asking any questions which could be discriminatory in any way. Where HR are not involved in the development of questions managers should have training in equality and diversity to provide a clear understanding of the potential for discriminatory practice at the interview stage.</w:t>
      </w:r>
    </w:p>
    <w:p w14:paraId="60BD4ECD" w14:textId="77777777" w:rsidR="00A72A05" w:rsidRDefault="00A72A05" w:rsidP="00495CF4">
      <w:pPr>
        <w:pStyle w:val="NoSpacing"/>
        <w:rPr>
          <w:rFonts w:asciiTheme="majorHAnsi" w:hAnsiTheme="majorHAnsi"/>
          <w:lang w:val="en"/>
        </w:rPr>
      </w:pPr>
    </w:p>
    <w:p w14:paraId="5CED35A9" w14:textId="433EF156" w:rsidR="00F129D4" w:rsidRDefault="00F129D4" w:rsidP="00495CF4">
      <w:pPr>
        <w:pStyle w:val="NoSpacing"/>
        <w:rPr>
          <w:rFonts w:asciiTheme="majorHAnsi" w:hAnsiTheme="majorHAnsi"/>
          <w:lang w:val="en"/>
        </w:rPr>
      </w:pPr>
      <w:r w:rsidRPr="00495CF4">
        <w:rPr>
          <w:rFonts w:asciiTheme="majorHAnsi" w:hAnsiTheme="majorHAnsi"/>
          <w:lang w:val="en"/>
        </w:rPr>
        <w:t>You should develop two types of questions:</w:t>
      </w:r>
    </w:p>
    <w:p w14:paraId="2E372F3D" w14:textId="77777777" w:rsidR="00FC3E05" w:rsidRPr="00495CF4" w:rsidRDefault="00FC3E05" w:rsidP="00495CF4">
      <w:pPr>
        <w:pStyle w:val="NoSpacing"/>
        <w:rPr>
          <w:rFonts w:asciiTheme="majorHAnsi" w:hAnsiTheme="majorHAnsi"/>
          <w:lang w:val="en"/>
        </w:rPr>
      </w:pPr>
    </w:p>
    <w:p w14:paraId="133077E7" w14:textId="26506E4D" w:rsidR="00F129D4" w:rsidRPr="000B040D" w:rsidRDefault="00F129D4" w:rsidP="000B040D">
      <w:pPr>
        <w:pStyle w:val="NoSpacing"/>
        <w:numPr>
          <w:ilvl w:val="0"/>
          <w:numId w:val="35"/>
        </w:numPr>
        <w:rPr>
          <w:rFonts w:asciiTheme="majorHAnsi" w:hAnsiTheme="majorHAnsi"/>
          <w:lang w:val="en"/>
        </w:rPr>
      </w:pPr>
      <w:r w:rsidRPr="000B040D">
        <w:rPr>
          <w:rFonts w:asciiTheme="majorHAnsi" w:hAnsiTheme="majorHAnsi"/>
          <w:lang w:val="en"/>
        </w:rPr>
        <w:t>Questions relating to the individual candidate’s application and CV</w:t>
      </w:r>
    </w:p>
    <w:p w14:paraId="3D1C3E2A" w14:textId="77777777" w:rsidR="00356C49" w:rsidRDefault="00356C49" w:rsidP="00495CF4">
      <w:pPr>
        <w:pStyle w:val="NoSpacing"/>
        <w:rPr>
          <w:rFonts w:asciiTheme="majorHAnsi" w:hAnsiTheme="majorHAnsi"/>
          <w:lang w:val="en"/>
        </w:rPr>
      </w:pPr>
    </w:p>
    <w:p w14:paraId="457494C9" w14:textId="7B2E5FC0" w:rsidR="00F129D4" w:rsidRDefault="00F129D4" w:rsidP="00495CF4">
      <w:pPr>
        <w:pStyle w:val="NoSpacing"/>
        <w:rPr>
          <w:rFonts w:asciiTheme="majorHAnsi" w:hAnsiTheme="majorHAnsi"/>
          <w:lang w:val="en"/>
        </w:rPr>
      </w:pPr>
      <w:r w:rsidRPr="00495CF4">
        <w:rPr>
          <w:rFonts w:asciiTheme="majorHAnsi" w:hAnsiTheme="majorHAnsi"/>
          <w:lang w:val="en"/>
        </w:rPr>
        <w:t>Review each candidate’s CV to look for gaps or areas which are unclear and which you need to explore at interview. This is the opportunity to check out anything that doesn’t sound right or is an unsubstantiated claim.</w:t>
      </w:r>
    </w:p>
    <w:p w14:paraId="328FFC9B" w14:textId="77777777" w:rsidR="00FC3E05" w:rsidRPr="00495CF4" w:rsidRDefault="00FC3E05" w:rsidP="00495CF4">
      <w:pPr>
        <w:pStyle w:val="NoSpacing"/>
        <w:rPr>
          <w:rFonts w:asciiTheme="majorHAnsi" w:hAnsiTheme="majorHAnsi"/>
          <w:lang w:val="en"/>
        </w:rPr>
      </w:pPr>
    </w:p>
    <w:p w14:paraId="247CC1E1" w14:textId="161BF4AE" w:rsidR="00F129D4" w:rsidRPr="00FC3E05" w:rsidRDefault="00F129D4" w:rsidP="00FC3E05">
      <w:pPr>
        <w:pStyle w:val="NoSpacing"/>
        <w:numPr>
          <w:ilvl w:val="0"/>
          <w:numId w:val="35"/>
        </w:numPr>
        <w:rPr>
          <w:rFonts w:asciiTheme="majorHAnsi" w:hAnsiTheme="majorHAnsi"/>
          <w:lang w:val="en"/>
        </w:rPr>
      </w:pPr>
      <w:r w:rsidRPr="00FC3E05">
        <w:rPr>
          <w:rFonts w:asciiTheme="majorHAnsi" w:hAnsiTheme="majorHAnsi"/>
          <w:lang w:val="en"/>
        </w:rPr>
        <w:t>Questions specific to the role and the person specification</w:t>
      </w:r>
    </w:p>
    <w:p w14:paraId="55F106F8" w14:textId="77777777" w:rsidR="00FC3E05" w:rsidRDefault="00FC3E05" w:rsidP="00495CF4">
      <w:pPr>
        <w:pStyle w:val="NoSpacing"/>
        <w:rPr>
          <w:rFonts w:asciiTheme="majorHAnsi" w:hAnsiTheme="majorHAnsi"/>
          <w:lang w:val="en"/>
        </w:rPr>
      </w:pPr>
    </w:p>
    <w:p w14:paraId="6126ACED" w14:textId="58DA9E20" w:rsidR="00F129D4" w:rsidRPr="00495CF4" w:rsidRDefault="00F129D4" w:rsidP="00495CF4">
      <w:pPr>
        <w:pStyle w:val="NoSpacing"/>
        <w:rPr>
          <w:rFonts w:asciiTheme="majorHAnsi" w:hAnsiTheme="majorHAnsi"/>
          <w:lang w:val="en"/>
        </w:rPr>
      </w:pPr>
      <w:r w:rsidRPr="00495CF4">
        <w:rPr>
          <w:rFonts w:asciiTheme="majorHAnsi" w:hAnsiTheme="majorHAnsi"/>
          <w:lang w:val="en"/>
        </w:rPr>
        <w:t>Standard questions for each candidate should be developed based on the person specification for the role – the aim of the interview is to determine the best candidate for the role against the criteria outlined in your person specification.</w:t>
      </w:r>
    </w:p>
    <w:p w14:paraId="4DD596DE" w14:textId="77777777" w:rsidR="00FC3E05" w:rsidRDefault="00FC3E05" w:rsidP="00495CF4">
      <w:pPr>
        <w:pStyle w:val="NoSpacing"/>
        <w:rPr>
          <w:rFonts w:asciiTheme="majorHAnsi" w:hAnsiTheme="majorHAnsi"/>
          <w:lang w:val="en"/>
        </w:rPr>
      </w:pPr>
      <w:bookmarkStart w:id="5" w:name="X93d137b89e580fb1ae8eb165f46b3de607a7410"/>
    </w:p>
    <w:p w14:paraId="23C4F849" w14:textId="435A2165" w:rsidR="00F129D4" w:rsidRPr="000460B9" w:rsidRDefault="00657E11" w:rsidP="000460B9">
      <w:pPr>
        <w:pStyle w:val="NoSpacing"/>
        <w:shd w:val="clear" w:color="auto" w:fill="E8E8E8" w:themeFill="background2"/>
        <w:rPr>
          <w:rFonts w:asciiTheme="majorHAnsi" w:hAnsiTheme="majorHAnsi"/>
          <w:b/>
          <w:bCs/>
          <w:lang w:val="en"/>
        </w:rPr>
      </w:pPr>
      <w:r>
        <w:rPr>
          <w:rFonts w:asciiTheme="majorHAnsi" w:hAnsiTheme="majorHAnsi"/>
          <w:b/>
          <w:bCs/>
          <w:lang w:val="en"/>
        </w:rPr>
        <w:t>7</w:t>
      </w:r>
      <w:r w:rsidR="006544C4" w:rsidRPr="000460B9">
        <w:rPr>
          <w:rFonts w:asciiTheme="majorHAnsi" w:hAnsiTheme="majorHAnsi"/>
          <w:b/>
          <w:bCs/>
          <w:lang w:val="en"/>
        </w:rPr>
        <w:t xml:space="preserve">. </w:t>
      </w:r>
      <w:r w:rsidR="00F129D4" w:rsidRPr="000460B9">
        <w:rPr>
          <w:rFonts w:asciiTheme="majorHAnsi" w:hAnsiTheme="majorHAnsi"/>
          <w:b/>
          <w:bCs/>
          <w:lang w:val="en"/>
        </w:rPr>
        <w:t>T</w:t>
      </w:r>
      <w:bookmarkEnd w:id="5"/>
      <w:r w:rsidR="000460B9">
        <w:rPr>
          <w:rFonts w:asciiTheme="majorHAnsi" w:hAnsiTheme="majorHAnsi"/>
          <w:b/>
          <w:bCs/>
          <w:lang w:val="en"/>
        </w:rPr>
        <w:t>YPES OF QUESTIONS</w:t>
      </w:r>
    </w:p>
    <w:p w14:paraId="0A6911B7" w14:textId="77777777" w:rsidR="00FC3E05" w:rsidRDefault="00FC3E05" w:rsidP="00495CF4">
      <w:pPr>
        <w:pStyle w:val="NoSpacing"/>
        <w:rPr>
          <w:rFonts w:asciiTheme="majorHAnsi" w:hAnsiTheme="majorHAnsi"/>
          <w:lang w:val="en"/>
        </w:rPr>
      </w:pPr>
    </w:p>
    <w:p w14:paraId="5675C97B" w14:textId="1609A0C3" w:rsidR="00F129D4" w:rsidRPr="00495CF4" w:rsidRDefault="00F129D4" w:rsidP="00495CF4">
      <w:pPr>
        <w:pStyle w:val="NoSpacing"/>
        <w:rPr>
          <w:rFonts w:asciiTheme="majorHAnsi" w:hAnsiTheme="majorHAnsi"/>
          <w:lang w:val="en"/>
        </w:rPr>
      </w:pPr>
      <w:r w:rsidRPr="00495CF4">
        <w:rPr>
          <w:rFonts w:asciiTheme="majorHAnsi" w:hAnsiTheme="majorHAnsi"/>
          <w:lang w:val="en"/>
        </w:rPr>
        <w:t>You can use many different types of questions in interviews; some work better than others.</w:t>
      </w:r>
    </w:p>
    <w:p w14:paraId="20F4F30E" w14:textId="77777777" w:rsidR="003D2C67" w:rsidRDefault="003D2C67" w:rsidP="00495CF4">
      <w:pPr>
        <w:pStyle w:val="NoSpacing"/>
        <w:rPr>
          <w:rFonts w:asciiTheme="majorHAnsi" w:hAnsiTheme="majorHAnsi"/>
          <w:lang w:val="en"/>
        </w:rPr>
      </w:pPr>
    </w:p>
    <w:p w14:paraId="7FBF6007" w14:textId="31E107CC" w:rsidR="00F129D4" w:rsidRPr="003D2C67" w:rsidRDefault="00F129D4" w:rsidP="00495CF4">
      <w:pPr>
        <w:pStyle w:val="NoSpacing"/>
        <w:rPr>
          <w:rFonts w:asciiTheme="majorHAnsi" w:hAnsiTheme="majorHAnsi"/>
          <w:b/>
          <w:bCs/>
          <w:lang w:val="en"/>
        </w:rPr>
      </w:pPr>
      <w:r w:rsidRPr="003D2C67">
        <w:rPr>
          <w:rFonts w:asciiTheme="majorHAnsi" w:hAnsiTheme="majorHAnsi"/>
          <w:b/>
          <w:bCs/>
          <w:lang w:val="en"/>
        </w:rPr>
        <w:t>Open questions</w:t>
      </w:r>
    </w:p>
    <w:p w14:paraId="0758386F" w14:textId="77777777" w:rsidR="0065022F" w:rsidRDefault="0065022F" w:rsidP="00495CF4">
      <w:pPr>
        <w:pStyle w:val="NoSpacing"/>
        <w:rPr>
          <w:rFonts w:asciiTheme="majorHAnsi" w:hAnsiTheme="majorHAnsi"/>
          <w:lang w:val="en"/>
        </w:rPr>
      </w:pPr>
    </w:p>
    <w:p w14:paraId="6BD3DF68" w14:textId="1E0A2C75" w:rsidR="00F129D4" w:rsidRPr="00495CF4" w:rsidRDefault="00F129D4" w:rsidP="00495CF4">
      <w:pPr>
        <w:pStyle w:val="NoSpacing"/>
        <w:rPr>
          <w:rFonts w:asciiTheme="majorHAnsi" w:hAnsiTheme="majorHAnsi"/>
          <w:lang w:val="en"/>
        </w:rPr>
      </w:pPr>
      <w:r w:rsidRPr="00495CF4">
        <w:rPr>
          <w:rFonts w:asciiTheme="majorHAnsi" w:hAnsiTheme="majorHAnsi"/>
          <w:lang w:val="en"/>
        </w:rPr>
        <w:t>An open question is one which allows the candidate to give the information they want to give and to develop their answer. E.g. "What experience have you had of…?". These are preferable to closed questions that lead to yes or no answers which are not helpful in finding out more about the candidates.</w:t>
      </w:r>
    </w:p>
    <w:p w14:paraId="553C981E" w14:textId="77777777" w:rsidR="00F84EC7" w:rsidRDefault="00F84EC7" w:rsidP="00495CF4">
      <w:pPr>
        <w:pStyle w:val="NoSpacing"/>
        <w:rPr>
          <w:rFonts w:asciiTheme="majorHAnsi" w:hAnsiTheme="majorHAnsi"/>
          <w:lang w:val="en"/>
        </w:rPr>
      </w:pPr>
    </w:p>
    <w:p w14:paraId="3A2E8427" w14:textId="6A6F91E3" w:rsidR="00F129D4" w:rsidRPr="00F84EC7" w:rsidRDefault="00F129D4" w:rsidP="00495CF4">
      <w:pPr>
        <w:pStyle w:val="NoSpacing"/>
        <w:rPr>
          <w:rFonts w:asciiTheme="majorHAnsi" w:hAnsiTheme="majorHAnsi"/>
          <w:b/>
          <w:bCs/>
          <w:lang w:val="en"/>
        </w:rPr>
      </w:pPr>
      <w:r w:rsidRPr="00F84EC7">
        <w:rPr>
          <w:rFonts w:asciiTheme="majorHAnsi" w:hAnsiTheme="majorHAnsi"/>
          <w:b/>
          <w:bCs/>
          <w:lang w:val="en"/>
        </w:rPr>
        <w:t>Probing questions</w:t>
      </w:r>
    </w:p>
    <w:p w14:paraId="5B95D49B" w14:textId="77777777" w:rsidR="0065022F" w:rsidRDefault="0065022F" w:rsidP="00495CF4">
      <w:pPr>
        <w:pStyle w:val="NoSpacing"/>
        <w:rPr>
          <w:rFonts w:asciiTheme="majorHAnsi" w:hAnsiTheme="majorHAnsi"/>
          <w:lang w:val="en"/>
        </w:rPr>
      </w:pPr>
    </w:p>
    <w:p w14:paraId="2590B140" w14:textId="2818D450"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A probing or follow up question is one to use to find out more or check what the candidate has said. The aim is to get the information you need and ensure you understand what </w:t>
      </w:r>
      <w:proofErr w:type="gramStart"/>
      <w:r w:rsidRPr="00495CF4">
        <w:rPr>
          <w:rFonts w:asciiTheme="majorHAnsi" w:hAnsiTheme="majorHAnsi"/>
          <w:lang w:val="en"/>
        </w:rPr>
        <w:t>they</w:t>
      </w:r>
      <w:proofErr w:type="gramEnd"/>
      <w:r w:rsidRPr="00495CF4">
        <w:rPr>
          <w:rFonts w:asciiTheme="majorHAnsi" w:hAnsiTheme="majorHAnsi"/>
          <w:lang w:val="en"/>
        </w:rPr>
        <w:t xml:space="preserve"> meant or to fill in any gaps. An example would be, "so you said you enjoyed the detailed work, can you give an example of a piece of detailed work that you did particularly well?". Probing questions are useful for finding out the part an individual </w:t>
      </w:r>
      <w:proofErr w:type="gramStart"/>
      <w:r w:rsidRPr="00495CF4">
        <w:rPr>
          <w:rFonts w:asciiTheme="majorHAnsi" w:hAnsiTheme="majorHAnsi"/>
          <w:lang w:val="en"/>
        </w:rPr>
        <w:t>actually played</w:t>
      </w:r>
      <w:proofErr w:type="gramEnd"/>
      <w:r w:rsidRPr="00495CF4">
        <w:rPr>
          <w:rFonts w:asciiTheme="majorHAnsi" w:hAnsiTheme="majorHAnsi"/>
          <w:lang w:val="en"/>
        </w:rPr>
        <w:t xml:space="preserve"> in an example they have given.</w:t>
      </w:r>
    </w:p>
    <w:p w14:paraId="60FE4779" w14:textId="77777777" w:rsidR="00F84EC7" w:rsidRDefault="00F84EC7" w:rsidP="00495CF4">
      <w:pPr>
        <w:pStyle w:val="NoSpacing"/>
        <w:rPr>
          <w:rFonts w:asciiTheme="majorHAnsi" w:hAnsiTheme="majorHAnsi"/>
          <w:lang w:val="en"/>
        </w:rPr>
      </w:pPr>
    </w:p>
    <w:p w14:paraId="3AEC9900" w14:textId="7A7476CB" w:rsidR="00F129D4" w:rsidRPr="00F84EC7" w:rsidRDefault="00F129D4" w:rsidP="00495CF4">
      <w:pPr>
        <w:pStyle w:val="NoSpacing"/>
        <w:rPr>
          <w:rFonts w:asciiTheme="majorHAnsi" w:hAnsiTheme="majorHAnsi"/>
          <w:b/>
          <w:bCs/>
          <w:lang w:val="en"/>
        </w:rPr>
      </w:pPr>
      <w:r w:rsidRPr="00F84EC7">
        <w:rPr>
          <w:rFonts w:asciiTheme="majorHAnsi" w:hAnsiTheme="majorHAnsi"/>
          <w:b/>
          <w:bCs/>
          <w:lang w:val="en"/>
        </w:rPr>
        <w:t>Questions which ask for examples</w:t>
      </w:r>
    </w:p>
    <w:p w14:paraId="2222B224" w14:textId="77777777" w:rsidR="0065022F" w:rsidRDefault="0065022F" w:rsidP="00495CF4">
      <w:pPr>
        <w:pStyle w:val="NoSpacing"/>
        <w:rPr>
          <w:rFonts w:asciiTheme="majorHAnsi" w:hAnsiTheme="majorHAnsi"/>
          <w:lang w:val="en"/>
        </w:rPr>
      </w:pPr>
    </w:p>
    <w:p w14:paraId="21B66A0C" w14:textId="15F626CA" w:rsidR="00F129D4" w:rsidRPr="00495CF4" w:rsidRDefault="00F129D4" w:rsidP="00495CF4">
      <w:pPr>
        <w:pStyle w:val="NoSpacing"/>
        <w:rPr>
          <w:rFonts w:asciiTheme="majorHAnsi" w:hAnsiTheme="majorHAnsi"/>
          <w:lang w:val="en"/>
        </w:rPr>
      </w:pPr>
      <w:r w:rsidRPr="00495CF4">
        <w:rPr>
          <w:rFonts w:asciiTheme="majorHAnsi" w:hAnsiTheme="majorHAnsi"/>
          <w:lang w:val="en"/>
        </w:rPr>
        <w:t>Ask candidates to give examples to demonstrate their skill, knowledge or experience or to illustrate their point. For example</w:t>
      </w:r>
      <w:r w:rsidR="00896F4C">
        <w:rPr>
          <w:rFonts w:asciiTheme="majorHAnsi" w:hAnsiTheme="majorHAnsi"/>
          <w:lang w:val="en"/>
        </w:rPr>
        <w:t>,</w:t>
      </w:r>
      <w:r w:rsidRPr="00495CF4">
        <w:rPr>
          <w:rFonts w:asciiTheme="majorHAnsi" w:hAnsiTheme="majorHAnsi"/>
          <w:lang w:val="en"/>
        </w:rPr>
        <w:t xml:space="preserve"> can you give an example of a situation where you have had to use your initiative in responding to a customer question.</w:t>
      </w:r>
    </w:p>
    <w:p w14:paraId="7162DB94" w14:textId="77777777" w:rsidR="00F84EC7" w:rsidRDefault="00F84EC7" w:rsidP="00495CF4">
      <w:pPr>
        <w:pStyle w:val="NoSpacing"/>
        <w:rPr>
          <w:rFonts w:asciiTheme="majorHAnsi" w:hAnsiTheme="majorHAnsi"/>
          <w:lang w:val="en"/>
        </w:rPr>
      </w:pPr>
    </w:p>
    <w:p w14:paraId="6E0F080D" w14:textId="1554CDAB" w:rsidR="00F129D4" w:rsidRPr="00F84EC7" w:rsidRDefault="00F129D4" w:rsidP="00495CF4">
      <w:pPr>
        <w:pStyle w:val="NoSpacing"/>
        <w:rPr>
          <w:rFonts w:asciiTheme="majorHAnsi" w:hAnsiTheme="majorHAnsi"/>
          <w:b/>
          <w:bCs/>
          <w:lang w:val="en"/>
        </w:rPr>
      </w:pPr>
      <w:r w:rsidRPr="00F84EC7">
        <w:rPr>
          <w:rFonts w:asciiTheme="majorHAnsi" w:hAnsiTheme="majorHAnsi"/>
          <w:b/>
          <w:bCs/>
          <w:lang w:val="en"/>
        </w:rPr>
        <w:t>Leading questions</w:t>
      </w:r>
    </w:p>
    <w:p w14:paraId="5187FDB7" w14:textId="77777777" w:rsidR="0065022F" w:rsidRDefault="0065022F" w:rsidP="00495CF4">
      <w:pPr>
        <w:pStyle w:val="NoSpacing"/>
        <w:rPr>
          <w:rFonts w:asciiTheme="majorHAnsi" w:hAnsiTheme="majorHAnsi"/>
          <w:lang w:val="en"/>
        </w:rPr>
      </w:pPr>
    </w:p>
    <w:p w14:paraId="51B4D5AE" w14:textId="1F3AD2D9"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A leading question is when you indicate the answer you are looking for, which is not helpful as you want to know what the candidate thinks about a particular subject or would do in a particular situation. Examples of leading questions would be "It is good to have skills in </w:t>
      </w:r>
      <w:proofErr w:type="gramStart"/>
      <w:r w:rsidRPr="00495CF4">
        <w:rPr>
          <w:rFonts w:asciiTheme="majorHAnsi" w:hAnsiTheme="majorHAnsi"/>
          <w:lang w:val="en"/>
        </w:rPr>
        <w:t>presentation</w:t>
      </w:r>
      <w:proofErr w:type="gramEnd"/>
      <w:r w:rsidRPr="00495CF4">
        <w:rPr>
          <w:rFonts w:asciiTheme="majorHAnsi" w:hAnsiTheme="majorHAnsi"/>
          <w:lang w:val="en"/>
        </w:rPr>
        <w:t xml:space="preserve"> isn’t it?" or "I always think people with this type of interest get on better in this area, what do you think?". In both these examples you have provided the answer you are looking for. Instead</w:t>
      </w:r>
      <w:r w:rsidR="00896F4C">
        <w:rPr>
          <w:rFonts w:asciiTheme="majorHAnsi" w:hAnsiTheme="majorHAnsi"/>
          <w:lang w:val="en"/>
        </w:rPr>
        <w:t>,</w:t>
      </w:r>
      <w:r w:rsidRPr="00495CF4">
        <w:rPr>
          <w:rFonts w:asciiTheme="majorHAnsi" w:hAnsiTheme="majorHAnsi"/>
          <w:lang w:val="en"/>
        </w:rPr>
        <w:t xml:space="preserve"> you could ask the following: "Please explain whether presentation skills would be important in the role" or "How do you think having an interest in this area would help?".</w:t>
      </w:r>
    </w:p>
    <w:p w14:paraId="179DE04A" w14:textId="77777777" w:rsidR="00F84EC7" w:rsidRDefault="00F84EC7" w:rsidP="00495CF4">
      <w:pPr>
        <w:pStyle w:val="NoSpacing"/>
        <w:rPr>
          <w:rFonts w:asciiTheme="majorHAnsi" w:hAnsiTheme="majorHAnsi"/>
          <w:lang w:val="en"/>
        </w:rPr>
      </w:pPr>
    </w:p>
    <w:p w14:paraId="217650E6" w14:textId="788EC163" w:rsidR="00F129D4" w:rsidRPr="00F84EC7" w:rsidRDefault="00F129D4" w:rsidP="00495CF4">
      <w:pPr>
        <w:pStyle w:val="NoSpacing"/>
        <w:rPr>
          <w:rFonts w:asciiTheme="majorHAnsi" w:hAnsiTheme="majorHAnsi"/>
          <w:b/>
          <w:bCs/>
          <w:lang w:val="en"/>
        </w:rPr>
      </w:pPr>
      <w:r w:rsidRPr="00F84EC7">
        <w:rPr>
          <w:rFonts w:asciiTheme="majorHAnsi" w:hAnsiTheme="majorHAnsi"/>
          <w:b/>
          <w:bCs/>
          <w:lang w:val="en"/>
        </w:rPr>
        <w:t>Hypothetical questions</w:t>
      </w:r>
    </w:p>
    <w:p w14:paraId="78F3436B" w14:textId="77777777" w:rsidR="0065022F" w:rsidRDefault="0065022F" w:rsidP="00495CF4">
      <w:pPr>
        <w:pStyle w:val="NoSpacing"/>
        <w:rPr>
          <w:rFonts w:asciiTheme="majorHAnsi" w:hAnsiTheme="majorHAnsi"/>
          <w:lang w:val="en"/>
        </w:rPr>
      </w:pPr>
    </w:p>
    <w:p w14:paraId="530A557B" w14:textId="7EC74F30" w:rsidR="00F129D4" w:rsidRPr="00495CF4" w:rsidRDefault="00F129D4" w:rsidP="00495CF4">
      <w:pPr>
        <w:pStyle w:val="NoSpacing"/>
        <w:rPr>
          <w:rFonts w:asciiTheme="majorHAnsi" w:hAnsiTheme="majorHAnsi"/>
          <w:lang w:val="en"/>
        </w:rPr>
      </w:pPr>
      <w:r w:rsidRPr="00495CF4">
        <w:rPr>
          <w:rFonts w:asciiTheme="majorHAnsi" w:hAnsiTheme="majorHAnsi"/>
          <w:lang w:val="en"/>
        </w:rPr>
        <w:t>These are good for finding out what an individual would do in a particular situation</w:t>
      </w:r>
      <w:r w:rsidR="00B312C3">
        <w:rPr>
          <w:rFonts w:asciiTheme="majorHAnsi" w:hAnsiTheme="majorHAnsi"/>
          <w:lang w:val="en"/>
        </w:rPr>
        <w:t>,</w:t>
      </w:r>
      <w:r w:rsidRPr="00495CF4">
        <w:rPr>
          <w:rFonts w:asciiTheme="majorHAnsi" w:hAnsiTheme="majorHAnsi"/>
          <w:lang w:val="en"/>
        </w:rPr>
        <w:t xml:space="preserve"> but they do give candidates the opportunity to answer in the way they think you would want them to answer rather than what they </w:t>
      </w:r>
      <w:proofErr w:type="gramStart"/>
      <w:r w:rsidRPr="00495CF4">
        <w:rPr>
          <w:rFonts w:asciiTheme="majorHAnsi" w:hAnsiTheme="majorHAnsi"/>
          <w:lang w:val="en"/>
        </w:rPr>
        <w:t>actually did</w:t>
      </w:r>
      <w:proofErr w:type="gramEnd"/>
      <w:r w:rsidRPr="00495CF4">
        <w:rPr>
          <w:rFonts w:asciiTheme="majorHAnsi" w:hAnsiTheme="majorHAnsi"/>
          <w:lang w:val="en"/>
        </w:rPr>
        <w:t xml:space="preserve">/would do. Use hypothetical questions with caution – try to stick to questions which lead to real examples of what candidates have </w:t>
      </w:r>
      <w:proofErr w:type="gramStart"/>
      <w:r w:rsidRPr="00495CF4">
        <w:rPr>
          <w:rFonts w:asciiTheme="majorHAnsi" w:hAnsiTheme="majorHAnsi"/>
          <w:lang w:val="en"/>
        </w:rPr>
        <w:t>actually done</w:t>
      </w:r>
      <w:proofErr w:type="gramEnd"/>
      <w:r w:rsidRPr="00495CF4">
        <w:rPr>
          <w:rFonts w:asciiTheme="majorHAnsi" w:hAnsiTheme="majorHAnsi"/>
          <w:lang w:val="en"/>
        </w:rPr>
        <w:t>. For example</w:t>
      </w:r>
      <w:r w:rsidR="00B312C3">
        <w:rPr>
          <w:rFonts w:asciiTheme="majorHAnsi" w:hAnsiTheme="majorHAnsi"/>
          <w:lang w:val="en"/>
        </w:rPr>
        <w:t>,</w:t>
      </w:r>
      <w:r w:rsidRPr="00495CF4">
        <w:rPr>
          <w:rFonts w:asciiTheme="majorHAnsi" w:hAnsiTheme="majorHAnsi"/>
          <w:lang w:val="en"/>
        </w:rPr>
        <w:t xml:space="preserve"> rather than asking what a candidate would do if faced with an unhappy customer, ask what they have done in the past when a customer has been unhappy.</w:t>
      </w:r>
    </w:p>
    <w:p w14:paraId="69769F66" w14:textId="77777777" w:rsidR="0033133B" w:rsidRDefault="0033133B" w:rsidP="00495CF4">
      <w:pPr>
        <w:pStyle w:val="NoSpacing"/>
        <w:rPr>
          <w:rFonts w:asciiTheme="majorHAnsi" w:hAnsiTheme="majorHAnsi"/>
          <w:lang w:val="en"/>
        </w:rPr>
      </w:pPr>
      <w:bookmarkStart w:id="6" w:name="X4aaab2b7be56a1865a05661dccfb4493ecd0036"/>
    </w:p>
    <w:p w14:paraId="4E7E25ED" w14:textId="277B6094" w:rsidR="00F129D4" w:rsidRPr="00906EEB" w:rsidRDefault="00657E11" w:rsidP="00657E11">
      <w:pPr>
        <w:pStyle w:val="NoSpacing"/>
        <w:shd w:val="clear" w:color="auto" w:fill="E8E8E8" w:themeFill="background2"/>
        <w:rPr>
          <w:rFonts w:asciiTheme="majorHAnsi" w:hAnsiTheme="majorHAnsi"/>
          <w:b/>
          <w:bCs/>
          <w:lang w:val="en"/>
        </w:rPr>
      </w:pPr>
      <w:r>
        <w:rPr>
          <w:rFonts w:asciiTheme="majorHAnsi" w:hAnsiTheme="majorHAnsi"/>
          <w:b/>
          <w:bCs/>
          <w:lang w:val="en"/>
        </w:rPr>
        <w:t>8</w:t>
      </w:r>
      <w:r w:rsidR="0033133B" w:rsidRPr="00906EEB">
        <w:rPr>
          <w:rFonts w:asciiTheme="majorHAnsi" w:hAnsiTheme="majorHAnsi"/>
          <w:b/>
          <w:bCs/>
          <w:lang w:val="en"/>
        </w:rPr>
        <w:t>. PREPARING TO INTERVIEW</w:t>
      </w:r>
      <w:bookmarkEnd w:id="6"/>
    </w:p>
    <w:p w14:paraId="68CFE8A0" w14:textId="77777777" w:rsidR="00906EEB" w:rsidRDefault="00906EEB" w:rsidP="00495CF4">
      <w:pPr>
        <w:pStyle w:val="NoSpacing"/>
        <w:rPr>
          <w:rFonts w:asciiTheme="majorHAnsi" w:hAnsiTheme="majorHAnsi"/>
          <w:lang w:val="en"/>
        </w:rPr>
      </w:pPr>
    </w:p>
    <w:p w14:paraId="5881D18F" w14:textId="6975D742" w:rsidR="00F129D4" w:rsidRPr="00495CF4" w:rsidRDefault="00F129D4" w:rsidP="00495CF4">
      <w:pPr>
        <w:pStyle w:val="NoSpacing"/>
        <w:rPr>
          <w:rFonts w:asciiTheme="majorHAnsi" w:hAnsiTheme="majorHAnsi"/>
          <w:lang w:val="en"/>
        </w:rPr>
      </w:pPr>
      <w:r w:rsidRPr="00495CF4">
        <w:rPr>
          <w:rFonts w:asciiTheme="majorHAnsi" w:hAnsiTheme="majorHAnsi"/>
          <w:lang w:val="en"/>
        </w:rPr>
        <w:t>It is important to make sure each interviewer has:</w:t>
      </w:r>
    </w:p>
    <w:p w14:paraId="32BA53BF" w14:textId="77777777" w:rsidR="00906EEB" w:rsidRDefault="00F129D4" w:rsidP="00495CF4">
      <w:pPr>
        <w:pStyle w:val="NoSpacing"/>
        <w:numPr>
          <w:ilvl w:val="0"/>
          <w:numId w:val="35"/>
        </w:numPr>
        <w:rPr>
          <w:rFonts w:asciiTheme="majorHAnsi" w:hAnsiTheme="majorHAnsi"/>
          <w:lang w:val="en"/>
        </w:rPr>
      </w:pPr>
      <w:r w:rsidRPr="00495CF4">
        <w:rPr>
          <w:rFonts w:asciiTheme="majorHAnsi" w:hAnsiTheme="majorHAnsi"/>
          <w:lang w:val="en"/>
        </w:rPr>
        <w:t>A copy of the interview schedule</w:t>
      </w:r>
    </w:p>
    <w:p w14:paraId="450EF8B4" w14:textId="77777777" w:rsidR="00906EEB" w:rsidRDefault="00F129D4" w:rsidP="00495CF4">
      <w:pPr>
        <w:pStyle w:val="NoSpacing"/>
        <w:numPr>
          <w:ilvl w:val="0"/>
          <w:numId w:val="35"/>
        </w:numPr>
        <w:rPr>
          <w:rFonts w:asciiTheme="majorHAnsi" w:hAnsiTheme="majorHAnsi"/>
          <w:lang w:val="en"/>
        </w:rPr>
      </w:pPr>
      <w:r w:rsidRPr="00906EEB">
        <w:rPr>
          <w:rFonts w:asciiTheme="majorHAnsi" w:hAnsiTheme="majorHAnsi"/>
          <w:lang w:val="en"/>
        </w:rPr>
        <w:t>A copy of the advert, person specification and job description</w:t>
      </w:r>
    </w:p>
    <w:p w14:paraId="6A1B97F8" w14:textId="77777777" w:rsidR="00906EEB" w:rsidRDefault="00F129D4" w:rsidP="00495CF4">
      <w:pPr>
        <w:pStyle w:val="NoSpacing"/>
        <w:numPr>
          <w:ilvl w:val="0"/>
          <w:numId w:val="35"/>
        </w:numPr>
        <w:rPr>
          <w:rFonts w:asciiTheme="majorHAnsi" w:hAnsiTheme="majorHAnsi"/>
          <w:lang w:val="en"/>
        </w:rPr>
      </w:pPr>
      <w:r w:rsidRPr="00906EEB">
        <w:rPr>
          <w:rFonts w:asciiTheme="majorHAnsi" w:hAnsiTheme="majorHAnsi"/>
          <w:lang w:val="en"/>
        </w:rPr>
        <w:lastRenderedPageBreak/>
        <w:t>A copy of the CV or application form provided by the candidate</w:t>
      </w:r>
    </w:p>
    <w:p w14:paraId="5DFCBDDE" w14:textId="77777777" w:rsidR="00906EEB" w:rsidRDefault="00F129D4" w:rsidP="00495CF4">
      <w:pPr>
        <w:pStyle w:val="NoSpacing"/>
        <w:numPr>
          <w:ilvl w:val="0"/>
          <w:numId w:val="35"/>
        </w:numPr>
        <w:rPr>
          <w:rFonts w:asciiTheme="majorHAnsi" w:hAnsiTheme="majorHAnsi"/>
          <w:lang w:val="en"/>
        </w:rPr>
      </w:pPr>
      <w:r w:rsidRPr="00906EEB">
        <w:rPr>
          <w:rFonts w:asciiTheme="majorHAnsi" w:hAnsiTheme="majorHAnsi"/>
          <w:lang w:val="en"/>
        </w:rPr>
        <w:t>Any other information provided by the candidate</w:t>
      </w:r>
    </w:p>
    <w:p w14:paraId="78596E01" w14:textId="77777777" w:rsidR="006E468C" w:rsidRDefault="00F129D4" w:rsidP="00495CF4">
      <w:pPr>
        <w:pStyle w:val="NoSpacing"/>
        <w:numPr>
          <w:ilvl w:val="0"/>
          <w:numId w:val="35"/>
        </w:numPr>
        <w:rPr>
          <w:rFonts w:asciiTheme="majorHAnsi" w:hAnsiTheme="majorHAnsi"/>
          <w:lang w:val="en"/>
        </w:rPr>
      </w:pPr>
      <w:r w:rsidRPr="00906EEB">
        <w:rPr>
          <w:rFonts w:asciiTheme="majorHAnsi" w:hAnsiTheme="majorHAnsi"/>
          <w:lang w:val="en"/>
        </w:rPr>
        <w:t>The interview questions and assessment form.</w:t>
      </w:r>
    </w:p>
    <w:p w14:paraId="77F8040F" w14:textId="77777777" w:rsidR="006E468C" w:rsidRDefault="006E468C" w:rsidP="006E468C">
      <w:pPr>
        <w:pStyle w:val="NoSpacing"/>
        <w:rPr>
          <w:rFonts w:asciiTheme="majorHAnsi" w:hAnsiTheme="majorHAnsi"/>
          <w:lang w:val="en"/>
        </w:rPr>
      </w:pPr>
    </w:p>
    <w:p w14:paraId="5F298316" w14:textId="19DE15D3" w:rsidR="00F129D4" w:rsidRPr="006E468C" w:rsidRDefault="00F129D4" w:rsidP="006E468C">
      <w:pPr>
        <w:pStyle w:val="NoSpacing"/>
        <w:rPr>
          <w:rFonts w:asciiTheme="majorHAnsi" w:hAnsiTheme="majorHAnsi"/>
          <w:b/>
          <w:bCs/>
          <w:lang w:val="en"/>
        </w:rPr>
      </w:pPr>
      <w:r w:rsidRPr="006E468C">
        <w:rPr>
          <w:rFonts w:asciiTheme="majorHAnsi" w:hAnsiTheme="majorHAnsi"/>
          <w:b/>
          <w:bCs/>
          <w:lang w:val="en"/>
        </w:rPr>
        <w:t>The interview room</w:t>
      </w:r>
    </w:p>
    <w:p w14:paraId="7ACBB37B" w14:textId="77777777" w:rsidR="0065022F" w:rsidRDefault="0065022F" w:rsidP="00495CF4">
      <w:pPr>
        <w:pStyle w:val="NoSpacing"/>
        <w:rPr>
          <w:rFonts w:asciiTheme="majorHAnsi" w:hAnsiTheme="majorHAnsi"/>
          <w:lang w:val="en"/>
        </w:rPr>
      </w:pPr>
    </w:p>
    <w:p w14:paraId="5696DB67" w14:textId="18D9E8FB" w:rsidR="00F129D4" w:rsidRDefault="00F129D4" w:rsidP="00495CF4">
      <w:pPr>
        <w:pStyle w:val="NoSpacing"/>
        <w:rPr>
          <w:rFonts w:asciiTheme="majorHAnsi" w:hAnsiTheme="majorHAnsi"/>
          <w:lang w:val="en"/>
        </w:rPr>
      </w:pPr>
      <w:r w:rsidRPr="00495CF4">
        <w:rPr>
          <w:rFonts w:asciiTheme="majorHAnsi" w:hAnsiTheme="majorHAnsi"/>
          <w:lang w:val="en"/>
        </w:rPr>
        <w:t xml:space="preserve">Make sure the interview room is </w:t>
      </w:r>
      <w:proofErr w:type="spellStart"/>
      <w:r w:rsidRPr="00495CF4">
        <w:rPr>
          <w:rFonts w:asciiTheme="majorHAnsi" w:hAnsiTheme="majorHAnsi"/>
          <w:lang w:val="en"/>
        </w:rPr>
        <w:t>organised</w:t>
      </w:r>
      <w:proofErr w:type="spellEnd"/>
      <w:r w:rsidRPr="00495CF4">
        <w:rPr>
          <w:rFonts w:asciiTheme="majorHAnsi" w:hAnsiTheme="majorHAnsi"/>
          <w:lang w:val="en"/>
        </w:rPr>
        <w:t xml:space="preserve"> in advance of the first candidate’s arrival. You should ensure that the room is private and that there will be no interruptions during the interview. How you lay out the room will depend on what is available –you should make it as professional and comfortable as possible.</w:t>
      </w:r>
    </w:p>
    <w:p w14:paraId="7ACA4A12" w14:textId="77777777" w:rsidR="006E468C" w:rsidRPr="00495CF4" w:rsidRDefault="006E468C" w:rsidP="00495CF4">
      <w:pPr>
        <w:pStyle w:val="NoSpacing"/>
        <w:rPr>
          <w:rFonts w:asciiTheme="majorHAnsi" w:hAnsiTheme="majorHAnsi"/>
          <w:lang w:val="en"/>
        </w:rPr>
      </w:pPr>
    </w:p>
    <w:p w14:paraId="746BD448" w14:textId="77777777" w:rsidR="00F129D4" w:rsidRPr="00495CF4" w:rsidRDefault="00F129D4" w:rsidP="00495CF4">
      <w:pPr>
        <w:pStyle w:val="NoSpacing"/>
        <w:rPr>
          <w:rFonts w:asciiTheme="majorHAnsi" w:hAnsiTheme="majorHAnsi"/>
          <w:lang w:val="en"/>
        </w:rPr>
      </w:pPr>
      <w:r w:rsidRPr="00495CF4">
        <w:rPr>
          <w:rFonts w:asciiTheme="majorHAnsi" w:hAnsiTheme="majorHAnsi"/>
          <w:lang w:val="en"/>
        </w:rPr>
        <w:t>Decide how formal you want the room arranged and where everyone will sit. The aim is to put candidates at ease so that they will talk to you openly. Make sure the interviewee can see everyone from where they are sitting.</w:t>
      </w:r>
    </w:p>
    <w:p w14:paraId="6553479F" w14:textId="77777777" w:rsidR="00B02C1D" w:rsidRDefault="00B02C1D" w:rsidP="00495CF4">
      <w:pPr>
        <w:pStyle w:val="NoSpacing"/>
        <w:rPr>
          <w:rFonts w:asciiTheme="majorHAnsi" w:hAnsiTheme="majorHAnsi"/>
          <w:lang w:val="en"/>
        </w:rPr>
      </w:pPr>
    </w:p>
    <w:p w14:paraId="67BBD480" w14:textId="1A91C585"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A table makes it seem more formal and can be seen as a </w:t>
      </w:r>
      <w:proofErr w:type="gramStart"/>
      <w:r w:rsidRPr="00495CF4">
        <w:rPr>
          <w:rFonts w:asciiTheme="majorHAnsi" w:hAnsiTheme="majorHAnsi"/>
          <w:lang w:val="en"/>
        </w:rPr>
        <w:t>barrier</w:t>
      </w:r>
      <w:proofErr w:type="gramEnd"/>
      <w:r w:rsidRPr="00495CF4">
        <w:rPr>
          <w:rFonts w:asciiTheme="majorHAnsi" w:hAnsiTheme="majorHAnsi"/>
          <w:lang w:val="en"/>
        </w:rPr>
        <w:t xml:space="preserve"> but it is easier to work on and however informal you try to make the interview setting, it is still a formal process.</w:t>
      </w:r>
    </w:p>
    <w:p w14:paraId="6D934ADD" w14:textId="77777777" w:rsidR="00B02C1D" w:rsidRDefault="00B02C1D" w:rsidP="00495CF4">
      <w:pPr>
        <w:pStyle w:val="NoSpacing"/>
        <w:rPr>
          <w:rFonts w:asciiTheme="majorHAnsi" w:hAnsiTheme="majorHAnsi"/>
          <w:lang w:val="en"/>
        </w:rPr>
      </w:pPr>
    </w:p>
    <w:p w14:paraId="6DF296E0" w14:textId="77777777" w:rsidR="0065022F" w:rsidRDefault="00F129D4" w:rsidP="00495CF4">
      <w:pPr>
        <w:pStyle w:val="NoSpacing"/>
        <w:rPr>
          <w:rFonts w:asciiTheme="majorHAnsi" w:hAnsiTheme="majorHAnsi"/>
          <w:b/>
          <w:bCs/>
          <w:lang w:val="en"/>
        </w:rPr>
      </w:pPr>
      <w:r w:rsidRPr="00B02C1D">
        <w:rPr>
          <w:rFonts w:asciiTheme="majorHAnsi" w:hAnsiTheme="majorHAnsi"/>
          <w:b/>
          <w:bCs/>
          <w:lang w:val="en"/>
        </w:rPr>
        <w:t>Greeting candidates</w:t>
      </w:r>
    </w:p>
    <w:p w14:paraId="37963772" w14:textId="77777777" w:rsidR="0065022F" w:rsidRDefault="0065022F" w:rsidP="00495CF4">
      <w:pPr>
        <w:pStyle w:val="NoSpacing"/>
        <w:rPr>
          <w:rFonts w:asciiTheme="majorHAnsi" w:hAnsiTheme="majorHAnsi"/>
          <w:b/>
          <w:bCs/>
          <w:lang w:val="en"/>
        </w:rPr>
      </w:pPr>
    </w:p>
    <w:p w14:paraId="04D84A04" w14:textId="0E92FA3A" w:rsidR="00F129D4" w:rsidRPr="0065022F" w:rsidRDefault="00F129D4" w:rsidP="00495CF4">
      <w:pPr>
        <w:pStyle w:val="NoSpacing"/>
        <w:rPr>
          <w:rFonts w:asciiTheme="majorHAnsi" w:hAnsiTheme="majorHAnsi"/>
          <w:b/>
          <w:bCs/>
          <w:lang w:val="en"/>
        </w:rPr>
      </w:pPr>
      <w:r w:rsidRPr="00495CF4">
        <w:rPr>
          <w:rFonts w:asciiTheme="majorHAnsi" w:hAnsiTheme="majorHAnsi"/>
          <w:lang w:val="en"/>
        </w:rPr>
        <w:t>On the day of the interview make sure someone is available to greet candidates as they arrive. Ensure reception know who is coming and at what time and that there is somewhere for candidates to wait if they arrive early.</w:t>
      </w:r>
    </w:p>
    <w:p w14:paraId="4C3A5429" w14:textId="77777777" w:rsidR="00B02C1D" w:rsidRDefault="00B02C1D" w:rsidP="00495CF4">
      <w:pPr>
        <w:pStyle w:val="NoSpacing"/>
        <w:rPr>
          <w:rFonts w:asciiTheme="majorHAnsi" w:hAnsiTheme="majorHAnsi"/>
          <w:lang w:val="en"/>
        </w:rPr>
      </w:pPr>
    </w:p>
    <w:p w14:paraId="789C3DE9" w14:textId="46ABE9EF" w:rsidR="00F129D4" w:rsidRPr="00495CF4" w:rsidRDefault="00F129D4" w:rsidP="00495CF4">
      <w:pPr>
        <w:pStyle w:val="NoSpacing"/>
        <w:rPr>
          <w:rFonts w:asciiTheme="majorHAnsi" w:hAnsiTheme="majorHAnsi"/>
          <w:lang w:val="en"/>
        </w:rPr>
      </w:pPr>
      <w:r w:rsidRPr="00495CF4">
        <w:rPr>
          <w:rFonts w:asciiTheme="majorHAnsi" w:hAnsiTheme="majorHAnsi"/>
          <w:lang w:val="en"/>
        </w:rPr>
        <w:t>You should have asked candidates to bring proof of eligibility to work in the UK with them to the interview along with any other documentation required, such as qualifications. Try to arrange for this to be viewed and copied outside of the interview room.</w:t>
      </w:r>
    </w:p>
    <w:p w14:paraId="1F918129" w14:textId="77777777" w:rsidR="009D17C2" w:rsidRDefault="009D17C2" w:rsidP="00495CF4">
      <w:pPr>
        <w:pStyle w:val="NoSpacing"/>
        <w:rPr>
          <w:rFonts w:asciiTheme="majorHAnsi" w:hAnsiTheme="majorHAnsi"/>
          <w:lang w:val="en"/>
        </w:rPr>
      </w:pPr>
      <w:bookmarkStart w:id="7" w:name="X55b184f4e78a256c138e78a7e1f43f1d4cd05dc"/>
    </w:p>
    <w:p w14:paraId="1D001845" w14:textId="5E418704" w:rsidR="00F129D4" w:rsidRPr="00AF4A28" w:rsidRDefault="00657E11" w:rsidP="00AF4A28">
      <w:pPr>
        <w:pStyle w:val="NoSpacing"/>
        <w:shd w:val="clear" w:color="auto" w:fill="E8E8E8" w:themeFill="background2"/>
        <w:rPr>
          <w:rFonts w:asciiTheme="majorHAnsi" w:hAnsiTheme="majorHAnsi"/>
          <w:b/>
          <w:bCs/>
          <w:lang w:val="en"/>
        </w:rPr>
      </w:pPr>
      <w:r>
        <w:rPr>
          <w:rFonts w:asciiTheme="majorHAnsi" w:hAnsiTheme="majorHAnsi"/>
          <w:b/>
          <w:bCs/>
          <w:lang w:val="en"/>
        </w:rPr>
        <w:t>9</w:t>
      </w:r>
      <w:r w:rsidR="00AF4A28" w:rsidRPr="00AF4A28">
        <w:rPr>
          <w:rFonts w:asciiTheme="majorHAnsi" w:hAnsiTheme="majorHAnsi"/>
          <w:b/>
          <w:bCs/>
          <w:lang w:val="en"/>
        </w:rPr>
        <w:t>. CHAIRING THE INTERVIEW</w:t>
      </w:r>
      <w:bookmarkEnd w:id="7"/>
    </w:p>
    <w:p w14:paraId="7740F5D7" w14:textId="77777777" w:rsidR="00AF4A28" w:rsidRDefault="00AF4A28" w:rsidP="00495CF4">
      <w:pPr>
        <w:pStyle w:val="NoSpacing"/>
        <w:rPr>
          <w:rFonts w:asciiTheme="majorHAnsi" w:hAnsiTheme="majorHAnsi"/>
          <w:lang w:val="en"/>
        </w:rPr>
      </w:pPr>
    </w:p>
    <w:p w14:paraId="27AFD606" w14:textId="41616312"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This is an important role at the interview and needs to be done professionally. It would normally be done by the </w:t>
      </w:r>
      <w:proofErr w:type="gramStart"/>
      <w:r w:rsidRPr="00495CF4">
        <w:rPr>
          <w:rFonts w:asciiTheme="majorHAnsi" w:hAnsiTheme="majorHAnsi"/>
          <w:lang w:val="en"/>
        </w:rPr>
        <w:t>employing</w:t>
      </w:r>
      <w:proofErr w:type="gramEnd"/>
      <w:r w:rsidRPr="00495CF4">
        <w:rPr>
          <w:rFonts w:asciiTheme="majorHAnsi" w:hAnsiTheme="majorHAnsi"/>
          <w:lang w:val="en"/>
        </w:rPr>
        <w:t xml:space="preserve"> manager who should set the </w:t>
      </w:r>
      <w:proofErr w:type="gramStart"/>
      <w:r w:rsidRPr="00495CF4">
        <w:rPr>
          <w:rFonts w:asciiTheme="majorHAnsi" w:hAnsiTheme="majorHAnsi"/>
          <w:lang w:val="en"/>
        </w:rPr>
        <w:t>scene</w:t>
      </w:r>
      <w:proofErr w:type="gramEnd"/>
      <w:r w:rsidRPr="00495CF4">
        <w:rPr>
          <w:rFonts w:asciiTheme="majorHAnsi" w:hAnsiTheme="majorHAnsi"/>
          <w:lang w:val="en"/>
        </w:rPr>
        <w:t xml:space="preserve"> and give candidates an opportunity to get settled and put them at ease. You may wish to ensure that training on how to chair an interview effectively is offered to line managers</w:t>
      </w:r>
      <w:r w:rsidR="00827928">
        <w:rPr>
          <w:rFonts w:asciiTheme="majorHAnsi" w:hAnsiTheme="majorHAnsi"/>
          <w:lang w:val="en"/>
        </w:rPr>
        <w:t>.</w:t>
      </w:r>
    </w:p>
    <w:p w14:paraId="11448E35" w14:textId="77777777" w:rsidR="00AF4A28" w:rsidRDefault="00AF4A28" w:rsidP="00495CF4">
      <w:pPr>
        <w:pStyle w:val="NoSpacing"/>
        <w:rPr>
          <w:rFonts w:asciiTheme="majorHAnsi" w:hAnsiTheme="majorHAnsi"/>
          <w:lang w:val="en"/>
        </w:rPr>
      </w:pPr>
    </w:p>
    <w:p w14:paraId="22AB1509" w14:textId="77777777" w:rsidR="00F129D4" w:rsidRDefault="00F129D4" w:rsidP="00495CF4">
      <w:pPr>
        <w:pStyle w:val="NoSpacing"/>
        <w:rPr>
          <w:rFonts w:asciiTheme="majorHAnsi" w:hAnsiTheme="majorHAnsi"/>
          <w:lang w:val="en"/>
        </w:rPr>
      </w:pPr>
      <w:r w:rsidRPr="00495CF4">
        <w:rPr>
          <w:rFonts w:asciiTheme="majorHAnsi" w:hAnsiTheme="majorHAnsi"/>
          <w:lang w:val="en"/>
        </w:rPr>
        <w:t>The role of the chair is to:</w:t>
      </w:r>
    </w:p>
    <w:p w14:paraId="360827C0" w14:textId="77777777" w:rsidR="00B664BF" w:rsidRPr="00495CF4" w:rsidRDefault="00B664BF" w:rsidP="00495CF4">
      <w:pPr>
        <w:pStyle w:val="NoSpacing"/>
        <w:rPr>
          <w:rFonts w:asciiTheme="majorHAnsi" w:hAnsiTheme="majorHAnsi"/>
          <w:lang w:val="en"/>
        </w:rPr>
      </w:pPr>
    </w:p>
    <w:p w14:paraId="0B08134D" w14:textId="77777777" w:rsidR="00B664BF" w:rsidRDefault="00F129D4" w:rsidP="00495CF4">
      <w:pPr>
        <w:pStyle w:val="NoSpacing"/>
        <w:numPr>
          <w:ilvl w:val="0"/>
          <w:numId w:val="36"/>
        </w:numPr>
        <w:rPr>
          <w:rFonts w:asciiTheme="majorHAnsi" w:hAnsiTheme="majorHAnsi"/>
          <w:lang w:val="en"/>
        </w:rPr>
      </w:pPr>
      <w:r w:rsidRPr="00495CF4">
        <w:rPr>
          <w:rFonts w:asciiTheme="majorHAnsi" w:hAnsiTheme="majorHAnsi"/>
          <w:lang w:val="en"/>
        </w:rPr>
        <w:t>Make the introductions. Ideally candidates should know from their invite who they are meeting but it is worth making sure clear introductions at the start of the interview.</w:t>
      </w:r>
    </w:p>
    <w:p w14:paraId="46B42664" w14:textId="77777777" w:rsidR="00B664BF" w:rsidRDefault="00F129D4" w:rsidP="00495CF4">
      <w:pPr>
        <w:pStyle w:val="NoSpacing"/>
        <w:numPr>
          <w:ilvl w:val="0"/>
          <w:numId w:val="36"/>
        </w:numPr>
        <w:rPr>
          <w:rFonts w:asciiTheme="majorHAnsi" w:hAnsiTheme="majorHAnsi"/>
          <w:lang w:val="en"/>
        </w:rPr>
      </w:pPr>
      <w:r w:rsidRPr="00B664BF">
        <w:rPr>
          <w:rFonts w:asciiTheme="majorHAnsi" w:hAnsiTheme="majorHAnsi"/>
          <w:lang w:val="en"/>
        </w:rPr>
        <w:t>Outline the format of the interview and explain the role played by each interviewer. If the candidate is required to give a presentation as part of the interview, explain when they will be asked to do it.</w:t>
      </w:r>
    </w:p>
    <w:p w14:paraId="25AC85FB" w14:textId="77777777" w:rsidR="00B664BF" w:rsidRDefault="00F129D4" w:rsidP="00495CF4">
      <w:pPr>
        <w:pStyle w:val="NoSpacing"/>
        <w:numPr>
          <w:ilvl w:val="0"/>
          <w:numId w:val="36"/>
        </w:numPr>
        <w:rPr>
          <w:rFonts w:asciiTheme="majorHAnsi" w:hAnsiTheme="majorHAnsi"/>
          <w:lang w:val="en"/>
        </w:rPr>
      </w:pPr>
      <w:r w:rsidRPr="00B664BF">
        <w:rPr>
          <w:rFonts w:asciiTheme="majorHAnsi" w:hAnsiTheme="majorHAnsi"/>
          <w:lang w:val="en"/>
        </w:rPr>
        <w:t>Explain the nature of the questioning, for example competency based and/or based on their CV or application. Give the interviewee some idea of what to expect and what you expect from their answers. Encourage them to take their time to answer questions to the best of their ability.</w:t>
      </w:r>
    </w:p>
    <w:p w14:paraId="65FFFBD1" w14:textId="77777777" w:rsidR="00B664BF" w:rsidRDefault="00F129D4" w:rsidP="00495CF4">
      <w:pPr>
        <w:pStyle w:val="NoSpacing"/>
        <w:numPr>
          <w:ilvl w:val="0"/>
          <w:numId w:val="36"/>
        </w:numPr>
        <w:rPr>
          <w:rFonts w:asciiTheme="majorHAnsi" w:hAnsiTheme="majorHAnsi"/>
          <w:lang w:val="en"/>
        </w:rPr>
      </w:pPr>
      <w:r w:rsidRPr="00B664BF">
        <w:rPr>
          <w:rFonts w:asciiTheme="majorHAnsi" w:hAnsiTheme="majorHAnsi"/>
          <w:lang w:val="en"/>
        </w:rPr>
        <w:t>Let candidates know whether you are happy for them to ask questions as they go through their interview or whether they should save these until the end.</w:t>
      </w:r>
    </w:p>
    <w:p w14:paraId="64B0A366" w14:textId="77777777" w:rsidR="00B664BF" w:rsidRDefault="00F129D4" w:rsidP="00495CF4">
      <w:pPr>
        <w:pStyle w:val="NoSpacing"/>
        <w:numPr>
          <w:ilvl w:val="0"/>
          <w:numId w:val="36"/>
        </w:numPr>
        <w:rPr>
          <w:rFonts w:asciiTheme="majorHAnsi" w:hAnsiTheme="majorHAnsi"/>
          <w:lang w:val="en"/>
        </w:rPr>
      </w:pPr>
      <w:r w:rsidRPr="00B664BF">
        <w:rPr>
          <w:rFonts w:asciiTheme="majorHAnsi" w:hAnsiTheme="majorHAnsi"/>
          <w:lang w:val="en"/>
        </w:rPr>
        <w:lastRenderedPageBreak/>
        <w:t>Mention that notes will be taken.</w:t>
      </w:r>
    </w:p>
    <w:p w14:paraId="6E02C149" w14:textId="77777777" w:rsidR="00B664BF" w:rsidRDefault="00F129D4" w:rsidP="00495CF4">
      <w:pPr>
        <w:pStyle w:val="NoSpacing"/>
        <w:numPr>
          <w:ilvl w:val="0"/>
          <w:numId w:val="36"/>
        </w:numPr>
        <w:rPr>
          <w:rFonts w:asciiTheme="majorHAnsi" w:hAnsiTheme="majorHAnsi"/>
          <w:lang w:val="en"/>
        </w:rPr>
      </w:pPr>
      <w:r w:rsidRPr="00B664BF">
        <w:rPr>
          <w:rFonts w:asciiTheme="majorHAnsi" w:hAnsiTheme="majorHAnsi"/>
          <w:lang w:val="en"/>
        </w:rPr>
        <w:t>Give an idea how long the interview is planned to last.</w:t>
      </w:r>
    </w:p>
    <w:p w14:paraId="29126C72" w14:textId="22673FAE" w:rsidR="00F129D4" w:rsidRDefault="00F129D4" w:rsidP="00495CF4">
      <w:pPr>
        <w:pStyle w:val="NoSpacing"/>
        <w:numPr>
          <w:ilvl w:val="0"/>
          <w:numId w:val="36"/>
        </w:numPr>
        <w:rPr>
          <w:rFonts w:asciiTheme="majorHAnsi" w:hAnsiTheme="majorHAnsi"/>
          <w:lang w:val="en"/>
        </w:rPr>
      </w:pPr>
      <w:r w:rsidRPr="00B664BF">
        <w:rPr>
          <w:rFonts w:asciiTheme="majorHAnsi" w:hAnsiTheme="majorHAnsi"/>
          <w:lang w:val="en"/>
        </w:rPr>
        <w:t>Give a brief introduction to the company and/or the role they have applied for.</w:t>
      </w:r>
    </w:p>
    <w:p w14:paraId="795A2D84" w14:textId="77777777" w:rsidR="00657E11" w:rsidRPr="00B664BF" w:rsidRDefault="00657E11" w:rsidP="00657E11">
      <w:pPr>
        <w:pStyle w:val="NoSpacing"/>
        <w:ind w:left="720"/>
        <w:rPr>
          <w:rFonts w:asciiTheme="majorHAnsi" w:hAnsiTheme="majorHAnsi"/>
          <w:lang w:val="en"/>
        </w:rPr>
      </w:pPr>
    </w:p>
    <w:p w14:paraId="42D728EE" w14:textId="243DCB1B" w:rsidR="00F129D4" w:rsidRPr="007158F3" w:rsidRDefault="00657E11" w:rsidP="007158F3">
      <w:pPr>
        <w:pStyle w:val="NoSpacing"/>
        <w:shd w:val="clear" w:color="auto" w:fill="E8E8E8" w:themeFill="background2"/>
        <w:rPr>
          <w:rFonts w:asciiTheme="majorHAnsi" w:hAnsiTheme="majorHAnsi"/>
          <w:b/>
          <w:bCs/>
          <w:lang w:val="en"/>
        </w:rPr>
      </w:pPr>
      <w:bookmarkStart w:id="8" w:name="X2e7a2c55204cadb2a27e87ed1568681dd80f228"/>
      <w:r>
        <w:rPr>
          <w:rFonts w:asciiTheme="majorHAnsi" w:hAnsiTheme="majorHAnsi"/>
          <w:b/>
          <w:bCs/>
          <w:lang w:val="en"/>
        </w:rPr>
        <w:t>10</w:t>
      </w:r>
      <w:r w:rsidR="007158F3" w:rsidRPr="007158F3">
        <w:rPr>
          <w:rFonts w:asciiTheme="majorHAnsi" w:hAnsiTheme="majorHAnsi"/>
          <w:b/>
          <w:bCs/>
          <w:lang w:val="en"/>
        </w:rPr>
        <w:t>. CANDIDATE PRESENTATIONS/REPORTS</w:t>
      </w:r>
      <w:bookmarkEnd w:id="8"/>
    </w:p>
    <w:p w14:paraId="612050FF" w14:textId="77777777" w:rsidR="007158F3" w:rsidRDefault="007158F3" w:rsidP="00495CF4">
      <w:pPr>
        <w:pStyle w:val="NoSpacing"/>
        <w:rPr>
          <w:rFonts w:asciiTheme="majorHAnsi" w:hAnsiTheme="majorHAnsi"/>
          <w:lang w:val="en"/>
        </w:rPr>
      </w:pPr>
    </w:p>
    <w:p w14:paraId="534A124B" w14:textId="79DE52ED" w:rsidR="00F129D4" w:rsidRDefault="00F129D4" w:rsidP="00495CF4">
      <w:pPr>
        <w:pStyle w:val="NoSpacing"/>
        <w:rPr>
          <w:rFonts w:asciiTheme="majorHAnsi" w:hAnsiTheme="majorHAnsi"/>
          <w:lang w:val="en"/>
        </w:rPr>
      </w:pPr>
      <w:r w:rsidRPr="00495CF4">
        <w:rPr>
          <w:rFonts w:asciiTheme="majorHAnsi" w:hAnsiTheme="majorHAnsi"/>
          <w:lang w:val="en"/>
        </w:rPr>
        <w:t>If the candidate is required to make a presentation or outline research findings as part of the interview process it is usually best to do this first as candidates will have come prepared to do this and may not be able to focus on the rest of the interview until this part has been completed. Administratively it means a computer and screen should be set up in advance and then moved out of the way. The interview panel should be prepared to ask questions specific to the presentation – usually three or four questions maximum to draw out any points not fully covered.</w:t>
      </w:r>
    </w:p>
    <w:p w14:paraId="57A90983" w14:textId="77777777" w:rsidR="005B6253" w:rsidRPr="00495CF4" w:rsidRDefault="005B6253" w:rsidP="00495CF4">
      <w:pPr>
        <w:pStyle w:val="NoSpacing"/>
        <w:rPr>
          <w:rFonts w:asciiTheme="majorHAnsi" w:hAnsiTheme="majorHAnsi"/>
          <w:lang w:val="en"/>
        </w:rPr>
      </w:pPr>
    </w:p>
    <w:p w14:paraId="5BACAD4C" w14:textId="77777777"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If candidates have been asked to bring along pre-prepared pieces of work or a portfolio of their </w:t>
      </w:r>
      <w:proofErr w:type="gramStart"/>
      <w:r w:rsidRPr="00495CF4">
        <w:rPr>
          <w:rFonts w:asciiTheme="majorHAnsi" w:hAnsiTheme="majorHAnsi"/>
          <w:lang w:val="en"/>
        </w:rPr>
        <w:t>work</w:t>
      </w:r>
      <w:proofErr w:type="gramEnd"/>
      <w:r w:rsidRPr="00495CF4">
        <w:rPr>
          <w:rFonts w:asciiTheme="majorHAnsi" w:hAnsiTheme="majorHAnsi"/>
          <w:lang w:val="en"/>
        </w:rPr>
        <w:t xml:space="preserve"> it is best to deal with this at the start of the interview. If the pre-prepared work will be looked at after the interview, it is still best to ask for it at this stage to prevent the candidate worrying about when you will raise it.</w:t>
      </w:r>
    </w:p>
    <w:p w14:paraId="1EC56AEB" w14:textId="77777777" w:rsidR="005B6253" w:rsidRDefault="005B6253" w:rsidP="00495CF4">
      <w:pPr>
        <w:pStyle w:val="NoSpacing"/>
        <w:rPr>
          <w:rFonts w:asciiTheme="majorHAnsi" w:hAnsiTheme="majorHAnsi"/>
          <w:lang w:val="en"/>
        </w:rPr>
      </w:pPr>
    </w:p>
    <w:p w14:paraId="633CCCCE" w14:textId="12B6EEE9" w:rsidR="00F129D4" w:rsidRPr="008248EB" w:rsidRDefault="008248EB" w:rsidP="008248EB">
      <w:pPr>
        <w:pStyle w:val="NoSpacing"/>
        <w:shd w:val="clear" w:color="auto" w:fill="E8E8E8" w:themeFill="background2"/>
        <w:rPr>
          <w:rFonts w:asciiTheme="majorHAnsi" w:hAnsiTheme="majorHAnsi"/>
          <w:b/>
          <w:bCs/>
          <w:lang w:val="en"/>
        </w:rPr>
      </w:pPr>
      <w:bookmarkStart w:id="9" w:name="Xa29ee463a66f271a7c2d5a7a6307031aaff0f7f"/>
      <w:r w:rsidRPr="008248EB">
        <w:rPr>
          <w:rFonts w:asciiTheme="majorHAnsi" w:hAnsiTheme="majorHAnsi"/>
          <w:b/>
          <w:bCs/>
          <w:lang w:val="en"/>
        </w:rPr>
        <w:t>1</w:t>
      </w:r>
      <w:r w:rsidR="00B16A4A">
        <w:rPr>
          <w:rFonts w:asciiTheme="majorHAnsi" w:hAnsiTheme="majorHAnsi"/>
          <w:b/>
          <w:bCs/>
          <w:lang w:val="en"/>
        </w:rPr>
        <w:t>1</w:t>
      </w:r>
      <w:r w:rsidRPr="008248EB">
        <w:rPr>
          <w:rFonts w:asciiTheme="majorHAnsi" w:hAnsiTheme="majorHAnsi"/>
          <w:b/>
          <w:bCs/>
          <w:lang w:val="en"/>
        </w:rPr>
        <w:t>. QUESTIONING</w:t>
      </w:r>
      <w:bookmarkEnd w:id="9"/>
    </w:p>
    <w:p w14:paraId="56C19278" w14:textId="77777777" w:rsidR="008248EB" w:rsidRDefault="008248EB" w:rsidP="00495CF4">
      <w:pPr>
        <w:pStyle w:val="NoSpacing"/>
        <w:rPr>
          <w:rFonts w:asciiTheme="majorHAnsi" w:hAnsiTheme="majorHAnsi"/>
          <w:lang w:val="en"/>
        </w:rPr>
      </w:pPr>
    </w:p>
    <w:p w14:paraId="2E89D820" w14:textId="579DAB4D"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Ask questions relating to the CV to gain an understanding of the candidate’s experience and any clarification you need. A good way of doing this is to ask the candidate to give </w:t>
      </w:r>
      <w:proofErr w:type="gramStart"/>
      <w:r w:rsidRPr="00495CF4">
        <w:rPr>
          <w:rFonts w:asciiTheme="majorHAnsi" w:hAnsiTheme="majorHAnsi"/>
          <w:lang w:val="en"/>
        </w:rPr>
        <w:t>a brief summary</w:t>
      </w:r>
      <w:proofErr w:type="gramEnd"/>
      <w:r w:rsidRPr="00495CF4">
        <w:rPr>
          <w:rFonts w:asciiTheme="majorHAnsi" w:hAnsiTheme="majorHAnsi"/>
          <w:lang w:val="en"/>
        </w:rPr>
        <w:t xml:space="preserve"> of their career and then follow up with questions based on this.</w:t>
      </w:r>
    </w:p>
    <w:p w14:paraId="7E479AE3" w14:textId="77777777" w:rsidR="00121843" w:rsidRDefault="00121843" w:rsidP="00495CF4">
      <w:pPr>
        <w:pStyle w:val="NoSpacing"/>
        <w:rPr>
          <w:rFonts w:asciiTheme="majorHAnsi" w:hAnsiTheme="majorHAnsi"/>
          <w:lang w:val="en"/>
        </w:rPr>
      </w:pPr>
    </w:p>
    <w:p w14:paraId="7934FC91" w14:textId="7FC9DD9C" w:rsidR="00F129D4" w:rsidRPr="00495CF4" w:rsidRDefault="00F129D4" w:rsidP="00495CF4">
      <w:pPr>
        <w:pStyle w:val="NoSpacing"/>
        <w:rPr>
          <w:rFonts w:asciiTheme="majorHAnsi" w:hAnsiTheme="majorHAnsi"/>
          <w:lang w:val="en"/>
        </w:rPr>
      </w:pPr>
      <w:r w:rsidRPr="00495CF4">
        <w:rPr>
          <w:rFonts w:asciiTheme="majorHAnsi" w:hAnsiTheme="majorHAnsi"/>
          <w:lang w:val="en"/>
        </w:rPr>
        <w:t>Ask standard questions relating to the person specification. One interviewer should be identified to take the lead on each question area, for example questions around leadership may be dealt with by one member of the panel, while questions around budget management may be dealt with by another. Interviewers should either take it in turns to ask a block of questions or ask questions in turn until questions are completed.</w:t>
      </w:r>
    </w:p>
    <w:p w14:paraId="61FC561C" w14:textId="77777777" w:rsidR="004E70E8" w:rsidRDefault="004E70E8" w:rsidP="00495CF4">
      <w:pPr>
        <w:pStyle w:val="NoSpacing"/>
        <w:rPr>
          <w:rFonts w:asciiTheme="majorHAnsi" w:hAnsiTheme="majorHAnsi"/>
          <w:lang w:val="en"/>
        </w:rPr>
      </w:pPr>
    </w:p>
    <w:p w14:paraId="00CA48AE" w14:textId="4E16F686" w:rsidR="00F129D4" w:rsidRPr="00495CF4" w:rsidRDefault="00F129D4" w:rsidP="00495CF4">
      <w:pPr>
        <w:pStyle w:val="NoSpacing"/>
        <w:rPr>
          <w:rFonts w:asciiTheme="majorHAnsi" w:hAnsiTheme="majorHAnsi"/>
          <w:lang w:val="en"/>
        </w:rPr>
      </w:pPr>
      <w:r w:rsidRPr="00495CF4">
        <w:rPr>
          <w:rFonts w:asciiTheme="majorHAnsi" w:hAnsiTheme="majorHAnsi"/>
          <w:lang w:val="en"/>
        </w:rPr>
        <w:t>Questions should be clear and easy for candidates to understand and should allow scope to follow up and probe further depending on the answer given.</w:t>
      </w:r>
    </w:p>
    <w:p w14:paraId="5CDAC44E" w14:textId="77777777" w:rsidR="004E70E8" w:rsidRDefault="004E70E8" w:rsidP="00495CF4">
      <w:pPr>
        <w:pStyle w:val="NoSpacing"/>
        <w:rPr>
          <w:rFonts w:asciiTheme="majorHAnsi" w:hAnsiTheme="majorHAnsi"/>
          <w:lang w:val="en"/>
        </w:rPr>
      </w:pPr>
    </w:p>
    <w:p w14:paraId="6B52F461" w14:textId="28804B70"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If a candidate asks a question in response to your </w:t>
      </w:r>
      <w:proofErr w:type="gramStart"/>
      <w:r w:rsidRPr="00495CF4">
        <w:rPr>
          <w:rFonts w:asciiTheme="majorHAnsi" w:hAnsiTheme="majorHAnsi"/>
          <w:lang w:val="en"/>
        </w:rPr>
        <w:t>question</w:t>
      </w:r>
      <w:proofErr w:type="gramEnd"/>
      <w:r w:rsidRPr="00495CF4">
        <w:rPr>
          <w:rFonts w:asciiTheme="majorHAnsi" w:hAnsiTheme="majorHAnsi"/>
          <w:lang w:val="en"/>
        </w:rPr>
        <w:t xml:space="preserve"> then it is good to answer it there and then unless there is a reason not to – i.e. another interviewer is about to cover this as part of the next question.</w:t>
      </w:r>
    </w:p>
    <w:p w14:paraId="3DA3F983" w14:textId="77777777" w:rsidR="004E70E8" w:rsidRDefault="004E70E8" w:rsidP="00495CF4">
      <w:pPr>
        <w:pStyle w:val="NoSpacing"/>
        <w:rPr>
          <w:rFonts w:asciiTheme="majorHAnsi" w:hAnsiTheme="majorHAnsi"/>
          <w:lang w:val="en"/>
        </w:rPr>
      </w:pPr>
    </w:p>
    <w:p w14:paraId="68761DC8" w14:textId="4FA9BC27" w:rsidR="00F129D4" w:rsidRPr="004E70E8" w:rsidRDefault="00F129D4" w:rsidP="00495CF4">
      <w:pPr>
        <w:pStyle w:val="NoSpacing"/>
        <w:rPr>
          <w:rFonts w:asciiTheme="majorHAnsi" w:hAnsiTheme="majorHAnsi"/>
          <w:b/>
          <w:bCs/>
          <w:lang w:val="en"/>
        </w:rPr>
      </w:pPr>
      <w:r w:rsidRPr="004E70E8">
        <w:rPr>
          <w:rFonts w:asciiTheme="majorHAnsi" w:hAnsiTheme="majorHAnsi"/>
          <w:b/>
          <w:bCs/>
          <w:lang w:val="en"/>
        </w:rPr>
        <w:t>Give candidates the opportunity to ask questions</w:t>
      </w:r>
    </w:p>
    <w:p w14:paraId="031BA502" w14:textId="77777777" w:rsidR="004E70E8" w:rsidRDefault="004E70E8" w:rsidP="00495CF4">
      <w:pPr>
        <w:pStyle w:val="NoSpacing"/>
        <w:rPr>
          <w:rFonts w:asciiTheme="majorHAnsi" w:hAnsiTheme="majorHAnsi"/>
          <w:lang w:val="en"/>
        </w:rPr>
      </w:pPr>
    </w:p>
    <w:p w14:paraId="1661604B" w14:textId="56A7EC28"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Usually this is left to the end of the interview, by which time the candidate will </w:t>
      </w:r>
      <w:proofErr w:type="gramStart"/>
      <w:r w:rsidRPr="00495CF4">
        <w:rPr>
          <w:rFonts w:asciiTheme="majorHAnsi" w:hAnsiTheme="majorHAnsi"/>
          <w:lang w:val="en"/>
        </w:rPr>
        <w:t>be feeling</w:t>
      </w:r>
      <w:proofErr w:type="gramEnd"/>
      <w:r w:rsidRPr="00495CF4">
        <w:rPr>
          <w:rFonts w:asciiTheme="majorHAnsi" w:hAnsiTheme="majorHAnsi"/>
          <w:lang w:val="en"/>
        </w:rPr>
        <w:t xml:space="preserve"> more confident and will know more about the role and how it operates. You may have answered some questions as you have gone </w:t>
      </w:r>
      <w:proofErr w:type="gramStart"/>
      <w:r w:rsidRPr="00495CF4">
        <w:rPr>
          <w:rFonts w:asciiTheme="majorHAnsi" w:hAnsiTheme="majorHAnsi"/>
          <w:lang w:val="en"/>
        </w:rPr>
        <w:t>along</w:t>
      </w:r>
      <w:proofErr w:type="gramEnd"/>
      <w:r w:rsidRPr="00495CF4">
        <w:rPr>
          <w:rFonts w:asciiTheme="majorHAnsi" w:hAnsiTheme="majorHAnsi"/>
          <w:lang w:val="en"/>
        </w:rPr>
        <w:t xml:space="preserve"> and you may have prompted further questions.</w:t>
      </w:r>
    </w:p>
    <w:p w14:paraId="7E57AF74" w14:textId="77777777" w:rsidR="00BE3941" w:rsidRDefault="00BE3941" w:rsidP="00495CF4">
      <w:pPr>
        <w:pStyle w:val="NoSpacing"/>
        <w:rPr>
          <w:rFonts w:asciiTheme="majorHAnsi" w:hAnsiTheme="majorHAnsi"/>
          <w:lang w:val="en"/>
        </w:rPr>
      </w:pPr>
    </w:p>
    <w:p w14:paraId="30B7E088" w14:textId="40AE6B50" w:rsidR="00F129D4" w:rsidRPr="00495CF4" w:rsidRDefault="00F129D4" w:rsidP="00495CF4">
      <w:pPr>
        <w:pStyle w:val="NoSpacing"/>
        <w:rPr>
          <w:rFonts w:asciiTheme="majorHAnsi" w:hAnsiTheme="majorHAnsi"/>
          <w:lang w:val="en"/>
        </w:rPr>
      </w:pPr>
      <w:r w:rsidRPr="00495CF4">
        <w:rPr>
          <w:rFonts w:asciiTheme="majorHAnsi" w:hAnsiTheme="majorHAnsi"/>
          <w:lang w:val="en"/>
        </w:rPr>
        <w:t>If a candidate doesn’t have any questions at the end of the interview, it may be that you have provided all the information they need or that they have done their homework in advance. Don’t force candidates to ask questions for the sake of it.</w:t>
      </w:r>
    </w:p>
    <w:p w14:paraId="620DF103" w14:textId="77777777" w:rsidR="00B338D1" w:rsidRDefault="00B338D1" w:rsidP="00495CF4">
      <w:pPr>
        <w:pStyle w:val="NoSpacing"/>
        <w:rPr>
          <w:rFonts w:asciiTheme="majorHAnsi" w:hAnsiTheme="majorHAnsi"/>
          <w:lang w:val="en"/>
        </w:rPr>
      </w:pPr>
      <w:bookmarkStart w:id="10" w:name="X68b0cf0745fffe0be9b1d5a6bacbb382baa1ac2"/>
    </w:p>
    <w:p w14:paraId="192D9F98" w14:textId="5DEF3D85" w:rsidR="00F129D4" w:rsidRPr="00B338D1" w:rsidRDefault="00B338D1" w:rsidP="00B338D1">
      <w:pPr>
        <w:pStyle w:val="NoSpacing"/>
        <w:shd w:val="clear" w:color="auto" w:fill="E8E8E8" w:themeFill="background2"/>
        <w:rPr>
          <w:rFonts w:asciiTheme="majorHAnsi" w:hAnsiTheme="majorHAnsi"/>
          <w:b/>
          <w:bCs/>
          <w:lang w:val="en"/>
        </w:rPr>
      </w:pPr>
      <w:r w:rsidRPr="00B338D1">
        <w:rPr>
          <w:rFonts w:asciiTheme="majorHAnsi" w:hAnsiTheme="majorHAnsi"/>
          <w:b/>
          <w:bCs/>
          <w:lang w:val="en"/>
        </w:rPr>
        <w:t>1</w:t>
      </w:r>
      <w:r w:rsidR="00B16A4A">
        <w:rPr>
          <w:rFonts w:asciiTheme="majorHAnsi" w:hAnsiTheme="majorHAnsi"/>
          <w:b/>
          <w:bCs/>
          <w:lang w:val="en"/>
        </w:rPr>
        <w:t>2</w:t>
      </w:r>
      <w:r w:rsidRPr="00B338D1">
        <w:rPr>
          <w:rFonts w:asciiTheme="majorHAnsi" w:hAnsiTheme="majorHAnsi"/>
          <w:b/>
          <w:bCs/>
          <w:lang w:val="en"/>
        </w:rPr>
        <w:t>. TAKING NOTES AND RECORDING INFORMATION</w:t>
      </w:r>
      <w:bookmarkEnd w:id="10"/>
    </w:p>
    <w:p w14:paraId="248CB7EF" w14:textId="77777777" w:rsidR="00B338D1" w:rsidRDefault="00B338D1" w:rsidP="00495CF4">
      <w:pPr>
        <w:pStyle w:val="NoSpacing"/>
        <w:rPr>
          <w:rFonts w:asciiTheme="majorHAnsi" w:hAnsiTheme="majorHAnsi"/>
          <w:lang w:val="en"/>
        </w:rPr>
      </w:pPr>
    </w:p>
    <w:p w14:paraId="06504A10" w14:textId="72A6C95F"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It is important that notes are taken throughout the interview as panel members won’t remember everything a candidate says, even if they are only seeing one candidate. Note taking at interviews is the responsibility of all </w:t>
      </w:r>
      <w:r w:rsidR="000717CE">
        <w:rPr>
          <w:rFonts w:asciiTheme="majorHAnsi" w:hAnsiTheme="majorHAnsi"/>
          <w:lang w:val="en"/>
        </w:rPr>
        <w:t xml:space="preserve">the </w:t>
      </w:r>
      <w:r w:rsidRPr="00495CF4">
        <w:rPr>
          <w:rFonts w:asciiTheme="majorHAnsi" w:hAnsiTheme="majorHAnsi"/>
          <w:lang w:val="en"/>
        </w:rPr>
        <w:t>panel.</w:t>
      </w:r>
    </w:p>
    <w:p w14:paraId="5135F1FF" w14:textId="0388338E" w:rsidR="00F129D4" w:rsidRDefault="00F129D4" w:rsidP="00495CF4">
      <w:pPr>
        <w:pStyle w:val="NoSpacing"/>
        <w:rPr>
          <w:rFonts w:asciiTheme="majorHAnsi" w:hAnsiTheme="majorHAnsi"/>
          <w:lang w:val="en"/>
        </w:rPr>
      </w:pPr>
      <w:r w:rsidRPr="00495CF4">
        <w:rPr>
          <w:rFonts w:asciiTheme="majorHAnsi" w:hAnsiTheme="majorHAnsi"/>
          <w:lang w:val="en"/>
        </w:rPr>
        <w:t xml:space="preserve">The notes will help the panel to review candidates at the end of the interviews before coming to a decision. You need to </w:t>
      </w:r>
      <w:r w:rsidR="000717CE">
        <w:rPr>
          <w:rFonts w:asciiTheme="majorHAnsi" w:hAnsiTheme="majorHAnsi"/>
          <w:lang w:val="en"/>
        </w:rPr>
        <w:t xml:space="preserve">be </w:t>
      </w:r>
      <w:r w:rsidRPr="00495CF4">
        <w:rPr>
          <w:rFonts w:asciiTheme="majorHAnsi" w:hAnsiTheme="majorHAnsi"/>
          <w:lang w:val="en"/>
        </w:rPr>
        <w:t>able to give meaningful feedback to all candidates</w:t>
      </w:r>
      <w:r w:rsidR="000717CE">
        <w:rPr>
          <w:rFonts w:asciiTheme="majorHAnsi" w:hAnsiTheme="majorHAnsi"/>
          <w:lang w:val="en"/>
        </w:rPr>
        <w:t>,</w:t>
      </w:r>
      <w:r w:rsidRPr="00495CF4">
        <w:rPr>
          <w:rFonts w:asciiTheme="majorHAnsi" w:hAnsiTheme="majorHAnsi"/>
          <w:lang w:val="en"/>
        </w:rPr>
        <w:t xml:space="preserve"> and you may have to justify your decision if you receive a complaint</w:t>
      </w:r>
      <w:r w:rsidR="00E154B0">
        <w:rPr>
          <w:rFonts w:asciiTheme="majorHAnsi" w:hAnsiTheme="majorHAnsi"/>
          <w:lang w:val="en"/>
        </w:rPr>
        <w:t>,</w:t>
      </w:r>
      <w:r w:rsidRPr="00495CF4">
        <w:rPr>
          <w:rFonts w:asciiTheme="majorHAnsi" w:hAnsiTheme="majorHAnsi"/>
          <w:lang w:val="en"/>
        </w:rPr>
        <w:t xml:space="preserve"> so it is important to ensure that notes are taken to accurately reflect the interview.</w:t>
      </w:r>
    </w:p>
    <w:p w14:paraId="45089FE3" w14:textId="77777777" w:rsidR="00EE2F46" w:rsidRPr="00495CF4" w:rsidRDefault="00EE2F46" w:rsidP="00495CF4">
      <w:pPr>
        <w:pStyle w:val="NoSpacing"/>
        <w:rPr>
          <w:rFonts w:asciiTheme="majorHAnsi" w:hAnsiTheme="majorHAnsi"/>
          <w:lang w:val="en"/>
        </w:rPr>
      </w:pPr>
    </w:p>
    <w:p w14:paraId="1D91A798" w14:textId="77777777" w:rsidR="00F129D4" w:rsidRDefault="00F129D4" w:rsidP="00495CF4">
      <w:pPr>
        <w:pStyle w:val="NoSpacing"/>
        <w:rPr>
          <w:rFonts w:asciiTheme="majorHAnsi" w:hAnsiTheme="majorHAnsi"/>
          <w:lang w:val="en"/>
        </w:rPr>
      </w:pPr>
      <w:r w:rsidRPr="00495CF4">
        <w:rPr>
          <w:rFonts w:asciiTheme="majorHAnsi" w:hAnsiTheme="majorHAnsi"/>
          <w:lang w:val="en"/>
        </w:rPr>
        <w:t xml:space="preserve">Panel members should be instructed to write notes against each interview question and to ensure they are clear and factual – they should record what the candidate said, not their </w:t>
      </w:r>
      <w:proofErr w:type="gramStart"/>
      <w:r w:rsidRPr="00495CF4">
        <w:rPr>
          <w:rFonts w:asciiTheme="majorHAnsi" w:hAnsiTheme="majorHAnsi"/>
          <w:lang w:val="en"/>
        </w:rPr>
        <w:t>personal opinion</w:t>
      </w:r>
      <w:proofErr w:type="gramEnd"/>
      <w:r w:rsidRPr="00495CF4">
        <w:rPr>
          <w:rFonts w:asciiTheme="majorHAnsi" w:hAnsiTheme="majorHAnsi"/>
          <w:lang w:val="en"/>
        </w:rPr>
        <w:t xml:space="preserve"> about the candidate. Panel members should not make personal comments about the candidate, whether positive or negative – the aim of the interview process is to be as objective as </w:t>
      </w:r>
      <w:proofErr w:type="gramStart"/>
      <w:r w:rsidRPr="00495CF4">
        <w:rPr>
          <w:rFonts w:asciiTheme="majorHAnsi" w:hAnsiTheme="majorHAnsi"/>
          <w:lang w:val="en"/>
        </w:rPr>
        <w:t>possible</w:t>
      </w:r>
      <w:proofErr w:type="gramEnd"/>
      <w:r w:rsidRPr="00495CF4">
        <w:rPr>
          <w:rFonts w:asciiTheme="majorHAnsi" w:hAnsiTheme="majorHAnsi"/>
          <w:lang w:val="en"/>
        </w:rPr>
        <w:t xml:space="preserve"> and candidates can ask to see notes taken at interview if they raise a complaint in relation to the process.</w:t>
      </w:r>
    </w:p>
    <w:p w14:paraId="258C0AC9" w14:textId="77777777" w:rsidR="007B682F" w:rsidRPr="00495CF4" w:rsidRDefault="007B682F" w:rsidP="00495CF4">
      <w:pPr>
        <w:pStyle w:val="NoSpacing"/>
        <w:rPr>
          <w:rFonts w:asciiTheme="majorHAnsi" w:hAnsiTheme="majorHAnsi"/>
          <w:lang w:val="en"/>
        </w:rPr>
      </w:pPr>
    </w:p>
    <w:p w14:paraId="35A3881D" w14:textId="38549427" w:rsidR="00F129D4" w:rsidRDefault="007B682F" w:rsidP="007B682F">
      <w:pPr>
        <w:pStyle w:val="NoSpacing"/>
        <w:shd w:val="clear" w:color="auto" w:fill="E8E8E8" w:themeFill="background2"/>
        <w:rPr>
          <w:rFonts w:asciiTheme="majorHAnsi" w:hAnsiTheme="majorHAnsi"/>
          <w:b/>
          <w:bCs/>
          <w:lang w:val="en"/>
        </w:rPr>
      </w:pPr>
      <w:bookmarkStart w:id="11" w:name="Xe0139e0e9979b1e164e9ba2fc7ce18afc4dcc7d"/>
      <w:r w:rsidRPr="007B682F">
        <w:rPr>
          <w:rFonts w:asciiTheme="majorHAnsi" w:hAnsiTheme="majorHAnsi"/>
          <w:b/>
          <w:bCs/>
          <w:lang w:val="en"/>
        </w:rPr>
        <w:t>1</w:t>
      </w:r>
      <w:r w:rsidR="00B16A4A">
        <w:rPr>
          <w:rFonts w:asciiTheme="majorHAnsi" w:hAnsiTheme="majorHAnsi"/>
          <w:b/>
          <w:bCs/>
          <w:lang w:val="en"/>
        </w:rPr>
        <w:t>3</w:t>
      </w:r>
      <w:r w:rsidRPr="007B682F">
        <w:rPr>
          <w:rFonts w:asciiTheme="majorHAnsi" w:hAnsiTheme="majorHAnsi"/>
          <w:b/>
          <w:bCs/>
          <w:lang w:val="en"/>
        </w:rPr>
        <w:t xml:space="preserve">. </w:t>
      </w:r>
      <w:r w:rsidR="00F129D4" w:rsidRPr="007B682F">
        <w:rPr>
          <w:rFonts w:asciiTheme="majorHAnsi" w:hAnsiTheme="majorHAnsi"/>
          <w:b/>
          <w:bCs/>
          <w:lang w:val="en"/>
        </w:rPr>
        <w:t>C</w:t>
      </w:r>
      <w:r>
        <w:rPr>
          <w:rFonts w:asciiTheme="majorHAnsi" w:hAnsiTheme="majorHAnsi"/>
          <w:b/>
          <w:bCs/>
          <w:lang w:val="en"/>
        </w:rPr>
        <w:t>LOSING THE INTERVIEW</w:t>
      </w:r>
      <w:bookmarkEnd w:id="11"/>
    </w:p>
    <w:p w14:paraId="3F0C9890" w14:textId="77777777" w:rsidR="007B682F" w:rsidRPr="007B682F" w:rsidRDefault="007B682F" w:rsidP="00495CF4">
      <w:pPr>
        <w:pStyle w:val="NoSpacing"/>
        <w:rPr>
          <w:rFonts w:asciiTheme="majorHAnsi" w:hAnsiTheme="majorHAnsi"/>
          <w:b/>
          <w:bCs/>
          <w:lang w:val="en"/>
        </w:rPr>
      </w:pPr>
    </w:p>
    <w:p w14:paraId="5DA99F78" w14:textId="77777777"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Just prior to closing the interview – it is good practice to ask: "Is there anything else you would like to tell us?". This gives the candidate a final chance to say anything that is on their mind or that they haven’t felt they have had the opportunity to cover. You don’t want the candidate to go away thinking they weren’t given the opportunity to tell you something which they felt was </w:t>
      </w:r>
      <w:proofErr w:type="gramStart"/>
      <w:r w:rsidRPr="00495CF4">
        <w:rPr>
          <w:rFonts w:asciiTheme="majorHAnsi" w:hAnsiTheme="majorHAnsi"/>
          <w:lang w:val="en"/>
        </w:rPr>
        <w:t>really important</w:t>
      </w:r>
      <w:proofErr w:type="gramEnd"/>
      <w:r w:rsidRPr="00495CF4">
        <w:rPr>
          <w:rFonts w:asciiTheme="majorHAnsi" w:hAnsiTheme="majorHAnsi"/>
          <w:lang w:val="en"/>
        </w:rPr>
        <w:t xml:space="preserve"> to their application.</w:t>
      </w:r>
    </w:p>
    <w:p w14:paraId="5F63564F" w14:textId="77777777" w:rsidR="00B06F2D" w:rsidRDefault="00B06F2D" w:rsidP="00495CF4">
      <w:pPr>
        <w:pStyle w:val="NoSpacing"/>
        <w:rPr>
          <w:rFonts w:asciiTheme="majorHAnsi" w:hAnsiTheme="majorHAnsi"/>
          <w:lang w:val="en"/>
        </w:rPr>
      </w:pPr>
    </w:p>
    <w:p w14:paraId="4F579DC1" w14:textId="50AB86E8" w:rsidR="00F129D4" w:rsidRPr="00495CF4" w:rsidRDefault="00F129D4" w:rsidP="00495CF4">
      <w:pPr>
        <w:pStyle w:val="NoSpacing"/>
        <w:rPr>
          <w:rFonts w:asciiTheme="majorHAnsi" w:hAnsiTheme="majorHAnsi"/>
          <w:lang w:val="en"/>
        </w:rPr>
      </w:pPr>
      <w:r w:rsidRPr="00495CF4">
        <w:rPr>
          <w:rFonts w:asciiTheme="majorHAnsi" w:hAnsiTheme="majorHAnsi"/>
          <w:lang w:val="en"/>
        </w:rPr>
        <w:t>It is good to end on a positive note, thanking the candidate for their time and explaining the next steps. The close should be the same for all candidates whether you have a sense they are potentially the successful candidate or not. Make sure you inform all candidates:</w:t>
      </w:r>
    </w:p>
    <w:p w14:paraId="09DD8D29" w14:textId="77777777" w:rsidR="00BF3FE0" w:rsidRDefault="00F129D4" w:rsidP="00495CF4">
      <w:pPr>
        <w:pStyle w:val="NoSpacing"/>
        <w:numPr>
          <w:ilvl w:val="0"/>
          <w:numId w:val="38"/>
        </w:numPr>
        <w:rPr>
          <w:rFonts w:asciiTheme="majorHAnsi" w:hAnsiTheme="majorHAnsi"/>
          <w:lang w:val="en"/>
        </w:rPr>
      </w:pPr>
      <w:r w:rsidRPr="00495CF4">
        <w:rPr>
          <w:rFonts w:asciiTheme="majorHAnsi" w:hAnsiTheme="majorHAnsi"/>
          <w:lang w:val="en"/>
        </w:rPr>
        <w:t>If there is a further stage what that is and when it will take place</w:t>
      </w:r>
    </w:p>
    <w:p w14:paraId="124942D5" w14:textId="77777777" w:rsidR="00BF3FE0" w:rsidRDefault="00F129D4" w:rsidP="00495CF4">
      <w:pPr>
        <w:pStyle w:val="NoSpacing"/>
        <w:numPr>
          <w:ilvl w:val="0"/>
          <w:numId w:val="38"/>
        </w:numPr>
        <w:rPr>
          <w:rFonts w:asciiTheme="majorHAnsi" w:hAnsiTheme="majorHAnsi"/>
          <w:lang w:val="en"/>
        </w:rPr>
      </w:pPr>
      <w:r w:rsidRPr="00BF3FE0">
        <w:rPr>
          <w:rFonts w:asciiTheme="majorHAnsi" w:hAnsiTheme="majorHAnsi"/>
          <w:lang w:val="en"/>
        </w:rPr>
        <w:t>When you will let them know the outcome of the interview</w:t>
      </w:r>
    </w:p>
    <w:p w14:paraId="548AF98F" w14:textId="77777777" w:rsidR="00886ABA" w:rsidRDefault="00F129D4" w:rsidP="00495CF4">
      <w:pPr>
        <w:pStyle w:val="NoSpacing"/>
        <w:numPr>
          <w:ilvl w:val="0"/>
          <w:numId w:val="38"/>
        </w:numPr>
        <w:rPr>
          <w:rFonts w:asciiTheme="majorHAnsi" w:hAnsiTheme="majorHAnsi"/>
          <w:lang w:val="en"/>
        </w:rPr>
      </w:pPr>
      <w:r w:rsidRPr="00BF3FE0">
        <w:rPr>
          <w:rFonts w:asciiTheme="majorHAnsi" w:hAnsiTheme="majorHAnsi"/>
          <w:lang w:val="en"/>
        </w:rPr>
        <w:t>How you will let them know</w:t>
      </w:r>
    </w:p>
    <w:p w14:paraId="29282585" w14:textId="1DFED701" w:rsidR="00F129D4" w:rsidRPr="00886ABA" w:rsidRDefault="00F129D4" w:rsidP="00495CF4">
      <w:pPr>
        <w:pStyle w:val="NoSpacing"/>
        <w:numPr>
          <w:ilvl w:val="0"/>
          <w:numId w:val="38"/>
        </w:numPr>
        <w:rPr>
          <w:rFonts w:asciiTheme="majorHAnsi" w:hAnsiTheme="majorHAnsi"/>
          <w:lang w:val="en"/>
        </w:rPr>
      </w:pPr>
      <w:r w:rsidRPr="00886ABA">
        <w:rPr>
          <w:rFonts w:asciiTheme="majorHAnsi" w:hAnsiTheme="majorHAnsi"/>
          <w:lang w:val="en"/>
        </w:rPr>
        <w:t>Any dependencies/anything outstanding or anything the candidate needs to do/send in e.g. references or paperwork that they didn’t bring with them.</w:t>
      </w:r>
    </w:p>
    <w:p w14:paraId="506E93CB" w14:textId="77777777" w:rsidR="00886ABA" w:rsidRDefault="00886ABA" w:rsidP="00495CF4">
      <w:pPr>
        <w:pStyle w:val="NoSpacing"/>
        <w:rPr>
          <w:rFonts w:asciiTheme="majorHAnsi" w:hAnsiTheme="majorHAnsi"/>
          <w:lang w:val="en"/>
        </w:rPr>
      </w:pPr>
      <w:bookmarkStart w:id="12" w:name="Xab428580639f6b0c4e918832433dba54aceae5e"/>
    </w:p>
    <w:p w14:paraId="04342621" w14:textId="4BE21F93" w:rsidR="00F129D4" w:rsidRDefault="00886ABA" w:rsidP="00495CF4">
      <w:pPr>
        <w:pStyle w:val="NoSpacing"/>
        <w:rPr>
          <w:rFonts w:asciiTheme="majorHAnsi" w:hAnsiTheme="majorHAnsi"/>
          <w:b/>
          <w:bCs/>
          <w:lang w:val="en"/>
        </w:rPr>
      </w:pPr>
      <w:r>
        <w:rPr>
          <w:rFonts w:asciiTheme="majorHAnsi" w:hAnsiTheme="majorHAnsi"/>
          <w:b/>
          <w:bCs/>
          <w:lang w:val="en"/>
        </w:rPr>
        <w:t>1</w:t>
      </w:r>
      <w:r w:rsidR="00B16A4A">
        <w:rPr>
          <w:rFonts w:asciiTheme="majorHAnsi" w:hAnsiTheme="majorHAnsi"/>
          <w:b/>
          <w:bCs/>
          <w:lang w:val="en"/>
        </w:rPr>
        <w:t>4</w:t>
      </w:r>
      <w:r>
        <w:rPr>
          <w:rFonts w:asciiTheme="majorHAnsi" w:hAnsiTheme="majorHAnsi"/>
          <w:b/>
          <w:bCs/>
          <w:lang w:val="en"/>
        </w:rPr>
        <w:t xml:space="preserve">. </w:t>
      </w:r>
      <w:r w:rsidR="00F129D4" w:rsidRPr="00886ABA">
        <w:rPr>
          <w:rFonts w:asciiTheme="majorHAnsi" w:hAnsiTheme="majorHAnsi"/>
          <w:b/>
          <w:bCs/>
          <w:lang w:val="en"/>
        </w:rPr>
        <w:t>M</w:t>
      </w:r>
      <w:r>
        <w:rPr>
          <w:rFonts w:asciiTheme="majorHAnsi" w:hAnsiTheme="majorHAnsi"/>
          <w:b/>
          <w:bCs/>
          <w:lang w:val="en"/>
        </w:rPr>
        <w:t>AKING THE DECISION</w:t>
      </w:r>
      <w:bookmarkEnd w:id="12"/>
    </w:p>
    <w:p w14:paraId="68028B76" w14:textId="77777777" w:rsidR="00886ABA" w:rsidRPr="00886ABA" w:rsidRDefault="00886ABA" w:rsidP="00495CF4">
      <w:pPr>
        <w:pStyle w:val="NoSpacing"/>
        <w:rPr>
          <w:rFonts w:asciiTheme="majorHAnsi" w:hAnsiTheme="majorHAnsi"/>
          <w:b/>
          <w:bCs/>
          <w:lang w:val="en"/>
        </w:rPr>
      </w:pPr>
    </w:p>
    <w:p w14:paraId="5FA7660D" w14:textId="77777777" w:rsidR="00F129D4" w:rsidRPr="003E14CF" w:rsidRDefault="00F129D4" w:rsidP="00495CF4">
      <w:pPr>
        <w:pStyle w:val="NoSpacing"/>
        <w:rPr>
          <w:rFonts w:asciiTheme="majorHAnsi" w:hAnsiTheme="majorHAnsi"/>
          <w:b/>
          <w:bCs/>
          <w:lang w:val="en"/>
        </w:rPr>
      </w:pPr>
      <w:r w:rsidRPr="003E14CF">
        <w:rPr>
          <w:rFonts w:asciiTheme="majorHAnsi" w:hAnsiTheme="majorHAnsi"/>
          <w:b/>
          <w:bCs/>
          <w:lang w:val="en"/>
        </w:rPr>
        <w:t>Integrating other parts of the process with the interview</w:t>
      </w:r>
    </w:p>
    <w:p w14:paraId="7EF59EE3" w14:textId="77777777" w:rsidR="003E14CF" w:rsidRDefault="003E14CF" w:rsidP="00495CF4">
      <w:pPr>
        <w:pStyle w:val="NoSpacing"/>
        <w:rPr>
          <w:rFonts w:asciiTheme="majorHAnsi" w:hAnsiTheme="majorHAnsi"/>
          <w:lang w:val="en"/>
        </w:rPr>
      </w:pPr>
    </w:p>
    <w:p w14:paraId="3402E50D" w14:textId="012837E9"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If you are using other assessment activities, such as an assessment </w:t>
      </w:r>
      <w:proofErr w:type="spellStart"/>
      <w:r w:rsidRPr="00495CF4">
        <w:rPr>
          <w:rFonts w:asciiTheme="majorHAnsi" w:hAnsiTheme="majorHAnsi"/>
          <w:lang w:val="en"/>
        </w:rPr>
        <w:t>centre</w:t>
      </w:r>
      <w:proofErr w:type="spellEnd"/>
      <w:r w:rsidRPr="00495CF4">
        <w:rPr>
          <w:rFonts w:asciiTheme="majorHAnsi" w:hAnsiTheme="majorHAnsi"/>
          <w:lang w:val="en"/>
        </w:rPr>
        <w:t xml:space="preserve"> or psychometric tests as part of your selection process, be clear how performance in these areas will be used to inform the </w:t>
      </w:r>
      <w:proofErr w:type="gramStart"/>
      <w:r w:rsidRPr="00495CF4">
        <w:rPr>
          <w:rFonts w:asciiTheme="majorHAnsi" w:hAnsiTheme="majorHAnsi"/>
          <w:lang w:val="en"/>
        </w:rPr>
        <w:t>decision making</w:t>
      </w:r>
      <w:proofErr w:type="gramEnd"/>
      <w:r w:rsidRPr="00495CF4">
        <w:rPr>
          <w:rFonts w:asciiTheme="majorHAnsi" w:hAnsiTheme="majorHAnsi"/>
          <w:lang w:val="en"/>
        </w:rPr>
        <w:t xml:space="preserve"> process. You should ensure you consider the overall performance of the candidate in making your decision.</w:t>
      </w:r>
    </w:p>
    <w:p w14:paraId="5B048E68" w14:textId="77777777" w:rsidR="003E14CF" w:rsidRDefault="003E14CF" w:rsidP="00495CF4">
      <w:pPr>
        <w:pStyle w:val="NoSpacing"/>
        <w:rPr>
          <w:rFonts w:asciiTheme="majorHAnsi" w:hAnsiTheme="majorHAnsi"/>
          <w:lang w:val="en"/>
        </w:rPr>
      </w:pPr>
    </w:p>
    <w:p w14:paraId="6E1A05E0" w14:textId="2FDD61FA" w:rsidR="00F129D4" w:rsidRPr="003E14CF" w:rsidRDefault="00F129D4" w:rsidP="00495CF4">
      <w:pPr>
        <w:pStyle w:val="NoSpacing"/>
        <w:rPr>
          <w:rFonts w:asciiTheme="majorHAnsi" w:hAnsiTheme="majorHAnsi"/>
          <w:b/>
          <w:bCs/>
          <w:lang w:val="en"/>
        </w:rPr>
      </w:pPr>
      <w:r w:rsidRPr="003E14CF">
        <w:rPr>
          <w:rFonts w:asciiTheme="majorHAnsi" w:hAnsiTheme="majorHAnsi"/>
          <w:b/>
          <w:bCs/>
          <w:lang w:val="en"/>
        </w:rPr>
        <w:t>Evaluating candidates</w:t>
      </w:r>
    </w:p>
    <w:p w14:paraId="75D4AE78" w14:textId="77777777" w:rsidR="003E14CF" w:rsidRDefault="003E14CF" w:rsidP="00495CF4">
      <w:pPr>
        <w:pStyle w:val="NoSpacing"/>
        <w:rPr>
          <w:rFonts w:asciiTheme="majorHAnsi" w:hAnsiTheme="majorHAnsi"/>
          <w:lang w:val="en"/>
        </w:rPr>
      </w:pPr>
    </w:p>
    <w:p w14:paraId="769155DD" w14:textId="6FA3BE02" w:rsidR="00F129D4" w:rsidRDefault="00F129D4" w:rsidP="000779B4">
      <w:pPr>
        <w:pStyle w:val="NoSpacing"/>
        <w:rPr>
          <w:rFonts w:asciiTheme="majorHAnsi" w:hAnsiTheme="majorHAnsi"/>
          <w:lang w:val="en"/>
        </w:rPr>
      </w:pPr>
      <w:r w:rsidRPr="00495CF4">
        <w:rPr>
          <w:rFonts w:asciiTheme="majorHAnsi" w:hAnsiTheme="majorHAnsi"/>
          <w:lang w:val="en"/>
        </w:rPr>
        <w:t xml:space="preserve">Ensure you build in time at the end of the interviews for the panel to thoroughly discuss the candidates and make the right decision. At the end of the interview, interviewers should review their notes </w:t>
      </w:r>
      <w:proofErr w:type="gramStart"/>
      <w:r w:rsidRPr="00495CF4">
        <w:rPr>
          <w:rFonts w:asciiTheme="majorHAnsi" w:hAnsiTheme="majorHAnsi"/>
          <w:lang w:val="en"/>
        </w:rPr>
        <w:t>individually, and</w:t>
      </w:r>
      <w:proofErr w:type="gramEnd"/>
      <w:r w:rsidRPr="00495CF4">
        <w:rPr>
          <w:rFonts w:asciiTheme="majorHAnsi" w:hAnsiTheme="majorHAnsi"/>
          <w:lang w:val="en"/>
        </w:rPr>
        <w:t xml:space="preserve"> come to a view on each candidate’s performance in each area of the </w:t>
      </w:r>
      <w:r w:rsidRPr="00495CF4">
        <w:rPr>
          <w:rFonts w:asciiTheme="majorHAnsi" w:hAnsiTheme="majorHAnsi"/>
          <w:lang w:val="en"/>
        </w:rPr>
        <w:lastRenderedPageBreak/>
        <w:t xml:space="preserve">person specification. If you use a scoring or rating system, make sure you are clear on your criteria at this stage. </w:t>
      </w:r>
    </w:p>
    <w:p w14:paraId="7C5FA17D" w14:textId="77777777" w:rsidR="000779B4" w:rsidRPr="00495CF4" w:rsidRDefault="000779B4" w:rsidP="000779B4">
      <w:pPr>
        <w:pStyle w:val="NoSpacing"/>
        <w:rPr>
          <w:rFonts w:asciiTheme="majorHAnsi" w:hAnsiTheme="majorHAnsi"/>
          <w:lang w:val="en"/>
        </w:rPr>
      </w:pPr>
    </w:p>
    <w:p w14:paraId="4097ECFB" w14:textId="77777777" w:rsidR="00F129D4" w:rsidRPr="00495CF4" w:rsidRDefault="00F129D4" w:rsidP="00495CF4">
      <w:pPr>
        <w:pStyle w:val="NoSpacing"/>
        <w:rPr>
          <w:rFonts w:asciiTheme="majorHAnsi" w:hAnsiTheme="majorHAnsi"/>
          <w:lang w:val="en"/>
        </w:rPr>
      </w:pPr>
      <w:r w:rsidRPr="00495CF4">
        <w:rPr>
          <w:rFonts w:asciiTheme="majorHAnsi" w:hAnsiTheme="majorHAnsi"/>
          <w:lang w:val="en"/>
        </w:rPr>
        <w:t>The panel should discuss each candidate and come to an overall view. Where there is disagreement about a candidate’s performance you should discuss everything until you gain consensus.</w:t>
      </w:r>
    </w:p>
    <w:p w14:paraId="084EF42B" w14:textId="77777777" w:rsidR="000779B4" w:rsidRDefault="000779B4" w:rsidP="00495CF4">
      <w:pPr>
        <w:pStyle w:val="NoSpacing"/>
        <w:rPr>
          <w:rFonts w:asciiTheme="majorHAnsi" w:hAnsiTheme="majorHAnsi"/>
          <w:lang w:val="en"/>
        </w:rPr>
      </w:pPr>
    </w:p>
    <w:p w14:paraId="1F6B3007" w14:textId="7BC32427" w:rsidR="00F129D4" w:rsidRPr="00495CF4" w:rsidRDefault="00F129D4" w:rsidP="00495CF4">
      <w:pPr>
        <w:pStyle w:val="NoSpacing"/>
        <w:rPr>
          <w:rFonts w:asciiTheme="majorHAnsi" w:hAnsiTheme="majorHAnsi"/>
          <w:lang w:val="en"/>
        </w:rPr>
      </w:pPr>
      <w:proofErr w:type="gramStart"/>
      <w:r w:rsidRPr="00495CF4">
        <w:rPr>
          <w:rFonts w:asciiTheme="majorHAnsi" w:hAnsiTheme="majorHAnsi"/>
          <w:lang w:val="en"/>
        </w:rPr>
        <w:t>Refer back</w:t>
      </w:r>
      <w:proofErr w:type="gramEnd"/>
      <w:r w:rsidRPr="00495CF4">
        <w:rPr>
          <w:rFonts w:asciiTheme="majorHAnsi" w:hAnsiTheme="majorHAnsi"/>
          <w:lang w:val="en"/>
        </w:rPr>
        <w:t xml:space="preserve"> to your requirements and match the candidate against them, do not be swayed by other factors such as how charming they were or the hobbies and interests they talked about. If a candidate has done lots of research on the organisation it shows they are interested and you would expect a certain level of research – but they still need to have the skills and experience to do the role.</w:t>
      </w:r>
    </w:p>
    <w:p w14:paraId="071C6137" w14:textId="77777777" w:rsidR="0056200A" w:rsidRDefault="0056200A" w:rsidP="00495CF4">
      <w:pPr>
        <w:pStyle w:val="NoSpacing"/>
        <w:rPr>
          <w:rFonts w:asciiTheme="majorHAnsi" w:hAnsiTheme="majorHAnsi"/>
          <w:lang w:val="en"/>
        </w:rPr>
      </w:pPr>
    </w:p>
    <w:p w14:paraId="6E1E4406" w14:textId="49DB8F7C" w:rsidR="00F129D4" w:rsidRPr="00495CF4" w:rsidRDefault="00F129D4" w:rsidP="00495CF4">
      <w:pPr>
        <w:pStyle w:val="NoSpacing"/>
        <w:rPr>
          <w:rFonts w:asciiTheme="majorHAnsi" w:hAnsiTheme="majorHAnsi"/>
          <w:lang w:val="en"/>
        </w:rPr>
      </w:pPr>
      <w:r w:rsidRPr="00495CF4">
        <w:rPr>
          <w:rFonts w:asciiTheme="majorHAnsi" w:hAnsiTheme="majorHAnsi"/>
          <w:lang w:val="en"/>
        </w:rPr>
        <w:t>Personality and being able to fit in is important but ensure you are not considering this over and above ability to do the role. Just because you like someone doesn’t mean they will be good at the job. If you have desirable as well as essential criteria, make sure you tick off the essential criteria first.</w:t>
      </w:r>
    </w:p>
    <w:p w14:paraId="76454616" w14:textId="77777777" w:rsidR="0056200A" w:rsidRDefault="0056200A" w:rsidP="00495CF4">
      <w:pPr>
        <w:pStyle w:val="NoSpacing"/>
        <w:rPr>
          <w:rFonts w:asciiTheme="majorHAnsi" w:hAnsiTheme="majorHAnsi"/>
          <w:lang w:val="en"/>
        </w:rPr>
      </w:pPr>
    </w:p>
    <w:p w14:paraId="1A247EF6" w14:textId="66CA344C" w:rsidR="00F129D4" w:rsidRPr="00495CF4" w:rsidRDefault="00F129D4" w:rsidP="00495CF4">
      <w:pPr>
        <w:pStyle w:val="NoSpacing"/>
        <w:rPr>
          <w:rFonts w:asciiTheme="majorHAnsi" w:hAnsiTheme="majorHAnsi"/>
          <w:lang w:val="en"/>
        </w:rPr>
      </w:pPr>
      <w:r w:rsidRPr="00495CF4">
        <w:rPr>
          <w:rFonts w:asciiTheme="majorHAnsi" w:hAnsiTheme="majorHAnsi"/>
          <w:lang w:val="en"/>
        </w:rPr>
        <w:t xml:space="preserve">Before making the offer, make sure you have checked eligibility to work in the UK, qualifications and that you </w:t>
      </w:r>
      <w:proofErr w:type="gramStart"/>
      <w:r w:rsidRPr="00495CF4">
        <w:rPr>
          <w:rFonts w:asciiTheme="majorHAnsi" w:hAnsiTheme="majorHAnsi"/>
          <w:lang w:val="en"/>
        </w:rPr>
        <w:t>are in a position to</w:t>
      </w:r>
      <w:proofErr w:type="gramEnd"/>
      <w:r w:rsidRPr="00495CF4">
        <w:rPr>
          <w:rFonts w:asciiTheme="majorHAnsi" w:hAnsiTheme="majorHAnsi"/>
          <w:lang w:val="en"/>
        </w:rPr>
        <w:t xml:space="preserve"> take up references. Medical questionnaires and requests for information about medical conditions should only be requested after a job offer has been made.</w:t>
      </w:r>
    </w:p>
    <w:sectPr w:rsidR="00F129D4" w:rsidRPr="00495CF4"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A77C" w14:textId="77777777" w:rsidR="00616799" w:rsidRDefault="00616799" w:rsidP="00C142FA">
      <w:r>
        <w:separator/>
      </w:r>
    </w:p>
  </w:endnote>
  <w:endnote w:type="continuationSeparator" w:id="0">
    <w:p w14:paraId="5BDBFEBD" w14:textId="77777777" w:rsidR="00616799" w:rsidRDefault="00616799"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348A" w14:textId="77777777" w:rsidR="00616799" w:rsidRDefault="00616799" w:rsidP="00C142FA">
      <w:r>
        <w:separator/>
      </w:r>
    </w:p>
  </w:footnote>
  <w:footnote w:type="continuationSeparator" w:id="0">
    <w:p w14:paraId="34008F0A" w14:textId="77777777" w:rsidR="00616799" w:rsidRDefault="00616799"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F44A850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46487"/>
    <w:multiLevelType w:val="hybridMultilevel"/>
    <w:tmpl w:val="C900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66FF3"/>
    <w:multiLevelType w:val="hybridMultilevel"/>
    <w:tmpl w:val="1C1C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8007B"/>
    <w:multiLevelType w:val="hybridMultilevel"/>
    <w:tmpl w:val="3AC2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E0864"/>
    <w:multiLevelType w:val="hybridMultilevel"/>
    <w:tmpl w:val="413A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11D9C"/>
    <w:multiLevelType w:val="hybridMultilevel"/>
    <w:tmpl w:val="4C0E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232EAF"/>
    <w:multiLevelType w:val="hybridMultilevel"/>
    <w:tmpl w:val="4598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1"/>
  </w:num>
  <w:num w:numId="2" w16cid:durableId="1762993600">
    <w:abstractNumId w:val="32"/>
  </w:num>
  <w:num w:numId="3" w16cid:durableId="220944037">
    <w:abstractNumId w:val="24"/>
  </w:num>
  <w:num w:numId="4" w16cid:durableId="337974594">
    <w:abstractNumId w:val="14"/>
  </w:num>
  <w:num w:numId="5" w16cid:durableId="1586114452">
    <w:abstractNumId w:val="33"/>
  </w:num>
  <w:num w:numId="6" w16cid:durableId="2117210908">
    <w:abstractNumId w:val="17"/>
  </w:num>
  <w:num w:numId="7" w16cid:durableId="1742561638">
    <w:abstractNumId w:val="23"/>
  </w:num>
  <w:num w:numId="8" w16cid:durableId="568460222">
    <w:abstractNumId w:val="13"/>
  </w:num>
  <w:num w:numId="9" w16cid:durableId="794982932">
    <w:abstractNumId w:val="16"/>
  </w:num>
  <w:num w:numId="10" w16cid:durableId="636491029">
    <w:abstractNumId w:val="5"/>
  </w:num>
  <w:num w:numId="11" w16cid:durableId="1929921380">
    <w:abstractNumId w:val="3"/>
  </w:num>
  <w:num w:numId="12" w16cid:durableId="753092946">
    <w:abstractNumId w:val="35"/>
  </w:num>
  <w:num w:numId="13" w16cid:durableId="77364619">
    <w:abstractNumId w:val="6"/>
  </w:num>
  <w:num w:numId="14" w16cid:durableId="1428892173">
    <w:abstractNumId w:val="28"/>
  </w:num>
  <w:num w:numId="15" w16cid:durableId="487092253">
    <w:abstractNumId w:val="19"/>
  </w:num>
  <w:num w:numId="16" w16cid:durableId="1951669803">
    <w:abstractNumId w:val="9"/>
  </w:num>
  <w:num w:numId="17" w16cid:durableId="1023441657">
    <w:abstractNumId w:val="34"/>
  </w:num>
  <w:num w:numId="18" w16cid:durableId="1339504600">
    <w:abstractNumId w:val="4"/>
  </w:num>
  <w:num w:numId="19" w16cid:durableId="1433158952">
    <w:abstractNumId w:val="20"/>
  </w:num>
  <w:num w:numId="20" w16cid:durableId="1818719086">
    <w:abstractNumId w:val="10"/>
  </w:num>
  <w:num w:numId="21" w16cid:durableId="565579066">
    <w:abstractNumId w:val="7"/>
  </w:num>
  <w:num w:numId="22" w16cid:durableId="704796775">
    <w:abstractNumId w:val="12"/>
  </w:num>
  <w:num w:numId="23" w16cid:durableId="1217667893">
    <w:abstractNumId w:val="31"/>
  </w:num>
  <w:num w:numId="24" w16cid:durableId="195626743">
    <w:abstractNumId w:val="27"/>
  </w:num>
  <w:num w:numId="25" w16cid:durableId="473958028">
    <w:abstractNumId w:val="25"/>
  </w:num>
  <w:num w:numId="26" w16cid:durableId="1861890067">
    <w:abstractNumId w:val="2"/>
  </w:num>
  <w:num w:numId="27" w16cid:durableId="102699404">
    <w:abstractNumId w:val="1"/>
  </w:num>
  <w:num w:numId="28" w16cid:durableId="1380856248">
    <w:abstractNumId w:val="8"/>
  </w:num>
  <w:num w:numId="29" w16cid:durableId="2063868212">
    <w:abstractNumId w:val="37"/>
  </w:num>
  <w:num w:numId="30" w16cid:durableId="713432368">
    <w:abstractNumId w:val="29"/>
  </w:num>
  <w:num w:numId="31" w16cid:durableId="765004371">
    <w:abstractNumId w:val="22"/>
  </w:num>
  <w:num w:numId="32" w16cid:durableId="1472289406">
    <w:abstractNumId w:val="0"/>
    <w:lvlOverride w:ilvl="0"/>
    <w:lvlOverride w:ilvl="1"/>
    <w:lvlOverride w:ilvl="2"/>
    <w:lvlOverride w:ilvl="3"/>
    <w:lvlOverride w:ilvl="4"/>
    <w:lvlOverride w:ilvl="5"/>
    <w:lvlOverride w:ilvl="6"/>
    <w:lvlOverride w:ilvl="7"/>
    <w:lvlOverride w:ilvl="8"/>
  </w:num>
  <w:num w:numId="33" w16cid:durableId="2094622958">
    <w:abstractNumId w:val="18"/>
  </w:num>
  <w:num w:numId="34" w16cid:durableId="1778479055">
    <w:abstractNumId w:val="15"/>
  </w:num>
  <w:num w:numId="35" w16cid:durableId="199129751">
    <w:abstractNumId w:val="21"/>
  </w:num>
  <w:num w:numId="36" w16cid:durableId="1434781044">
    <w:abstractNumId w:val="26"/>
  </w:num>
  <w:num w:numId="37" w16cid:durableId="897202229">
    <w:abstractNumId w:val="36"/>
  </w:num>
  <w:num w:numId="38" w16cid:durableId="87026011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460B9"/>
    <w:rsid w:val="00047323"/>
    <w:rsid w:val="0005338C"/>
    <w:rsid w:val="00054160"/>
    <w:rsid w:val="0005639C"/>
    <w:rsid w:val="00057F9E"/>
    <w:rsid w:val="00064588"/>
    <w:rsid w:val="000717CE"/>
    <w:rsid w:val="000779B4"/>
    <w:rsid w:val="000849C2"/>
    <w:rsid w:val="00087C51"/>
    <w:rsid w:val="0009260E"/>
    <w:rsid w:val="000A462F"/>
    <w:rsid w:val="000B040D"/>
    <w:rsid w:val="000B072D"/>
    <w:rsid w:val="000C5CD0"/>
    <w:rsid w:val="000D2CAE"/>
    <w:rsid w:val="000D4D4E"/>
    <w:rsid w:val="000E3E6C"/>
    <w:rsid w:val="000E651D"/>
    <w:rsid w:val="000F689D"/>
    <w:rsid w:val="00101C46"/>
    <w:rsid w:val="00104953"/>
    <w:rsid w:val="00120878"/>
    <w:rsid w:val="00121049"/>
    <w:rsid w:val="00121843"/>
    <w:rsid w:val="00130B7E"/>
    <w:rsid w:val="00133A6B"/>
    <w:rsid w:val="001457C7"/>
    <w:rsid w:val="00156920"/>
    <w:rsid w:val="001601B0"/>
    <w:rsid w:val="00166BAC"/>
    <w:rsid w:val="001715B6"/>
    <w:rsid w:val="001736D0"/>
    <w:rsid w:val="0017523E"/>
    <w:rsid w:val="00175A99"/>
    <w:rsid w:val="00177CAA"/>
    <w:rsid w:val="0019176B"/>
    <w:rsid w:val="00192A17"/>
    <w:rsid w:val="0019512B"/>
    <w:rsid w:val="00196AD2"/>
    <w:rsid w:val="001A1EB4"/>
    <w:rsid w:val="001A5033"/>
    <w:rsid w:val="001B48A9"/>
    <w:rsid w:val="001B4C01"/>
    <w:rsid w:val="001B72A4"/>
    <w:rsid w:val="001C37B9"/>
    <w:rsid w:val="001D1FD9"/>
    <w:rsid w:val="001D4BF2"/>
    <w:rsid w:val="001D6CBC"/>
    <w:rsid w:val="001D7DF4"/>
    <w:rsid w:val="001E6688"/>
    <w:rsid w:val="00206F9C"/>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94E28"/>
    <w:rsid w:val="002951C1"/>
    <w:rsid w:val="0029650A"/>
    <w:rsid w:val="002A3A18"/>
    <w:rsid w:val="002A706C"/>
    <w:rsid w:val="002B7A68"/>
    <w:rsid w:val="002C74FD"/>
    <w:rsid w:val="002D0F26"/>
    <w:rsid w:val="002D43AE"/>
    <w:rsid w:val="002E5E6E"/>
    <w:rsid w:val="002F5436"/>
    <w:rsid w:val="002F7E27"/>
    <w:rsid w:val="00326A20"/>
    <w:rsid w:val="003303FD"/>
    <w:rsid w:val="0033133B"/>
    <w:rsid w:val="0034185E"/>
    <w:rsid w:val="0034354F"/>
    <w:rsid w:val="00352F15"/>
    <w:rsid w:val="00356C49"/>
    <w:rsid w:val="00361B2F"/>
    <w:rsid w:val="00362937"/>
    <w:rsid w:val="00362DF9"/>
    <w:rsid w:val="0036529E"/>
    <w:rsid w:val="003653BD"/>
    <w:rsid w:val="00366B0D"/>
    <w:rsid w:val="00366C97"/>
    <w:rsid w:val="00373CBD"/>
    <w:rsid w:val="003807D2"/>
    <w:rsid w:val="003827CD"/>
    <w:rsid w:val="0039330F"/>
    <w:rsid w:val="003963FD"/>
    <w:rsid w:val="003A6D5F"/>
    <w:rsid w:val="003C150D"/>
    <w:rsid w:val="003C1BD4"/>
    <w:rsid w:val="003C3D79"/>
    <w:rsid w:val="003D2C67"/>
    <w:rsid w:val="003D4EEF"/>
    <w:rsid w:val="003D524E"/>
    <w:rsid w:val="003D7A56"/>
    <w:rsid w:val="003E14CF"/>
    <w:rsid w:val="003F1CA3"/>
    <w:rsid w:val="003F2AF4"/>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66EFC"/>
    <w:rsid w:val="00472046"/>
    <w:rsid w:val="004739DE"/>
    <w:rsid w:val="00477CA6"/>
    <w:rsid w:val="004803CC"/>
    <w:rsid w:val="00481F5E"/>
    <w:rsid w:val="00482D04"/>
    <w:rsid w:val="00486A10"/>
    <w:rsid w:val="00490211"/>
    <w:rsid w:val="00495CA3"/>
    <w:rsid w:val="00495CF4"/>
    <w:rsid w:val="004967F7"/>
    <w:rsid w:val="004A41D8"/>
    <w:rsid w:val="004A6DDE"/>
    <w:rsid w:val="004A7CF7"/>
    <w:rsid w:val="004B0265"/>
    <w:rsid w:val="004B3E23"/>
    <w:rsid w:val="004B41AD"/>
    <w:rsid w:val="004B48E3"/>
    <w:rsid w:val="004B687A"/>
    <w:rsid w:val="004C7BDB"/>
    <w:rsid w:val="004D0E24"/>
    <w:rsid w:val="004D369B"/>
    <w:rsid w:val="004D50F5"/>
    <w:rsid w:val="004E5304"/>
    <w:rsid w:val="004E56D6"/>
    <w:rsid w:val="004E70E8"/>
    <w:rsid w:val="004F0410"/>
    <w:rsid w:val="004F4190"/>
    <w:rsid w:val="0051244A"/>
    <w:rsid w:val="00512D19"/>
    <w:rsid w:val="00514C70"/>
    <w:rsid w:val="00526389"/>
    <w:rsid w:val="00532A87"/>
    <w:rsid w:val="0053573E"/>
    <w:rsid w:val="005368B0"/>
    <w:rsid w:val="00536F93"/>
    <w:rsid w:val="00537B6E"/>
    <w:rsid w:val="0054269D"/>
    <w:rsid w:val="0054506B"/>
    <w:rsid w:val="005571CA"/>
    <w:rsid w:val="0056200A"/>
    <w:rsid w:val="00564B48"/>
    <w:rsid w:val="005659FC"/>
    <w:rsid w:val="00594CDB"/>
    <w:rsid w:val="005975C3"/>
    <w:rsid w:val="005B3504"/>
    <w:rsid w:val="005B6253"/>
    <w:rsid w:val="005C42C8"/>
    <w:rsid w:val="005D05CB"/>
    <w:rsid w:val="005D4D06"/>
    <w:rsid w:val="005D78AB"/>
    <w:rsid w:val="005E1FC9"/>
    <w:rsid w:val="005E55F3"/>
    <w:rsid w:val="005E7D09"/>
    <w:rsid w:val="005F0FED"/>
    <w:rsid w:val="005F1898"/>
    <w:rsid w:val="005F7BFF"/>
    <w:rsid w:val="006029DB"/>
    <w:rsid w:val="00616799"/>
    <w:rsid w:val="0061740D"/>
    <w:rsid w:val="006218CE"/>
    <w:rsid w:val="0062505B"/>
    <w:rsid w:val="00625F29"/>
    <w:rsid w:val="0064150B"/>
    <w:rsid w:val="00642600"/>
    <w:rsid w:val="0065022F"/>
    <w:rsid w:val="00650294"/>
    <w:rsid w:val="006544C4"/>
    <w:rsid w:val="00657E11"/>
    <w:rsid w:val="00660700"/>
    <w:rsid w:val="00670B9D"/>
    <w:rsid w:val="00673615"/>
    <w:rsid w:val="0067409A"/>
    <w:rsid w:val="00675103"/>
    <w:rsid w:val="006752DE"/>
    <w:rsid w:val="00675607"/>
    <w:rsid w:val="00682345"/>
    <w:rsid w:val="00685EBA"/>
    <w:rsid w:val="00686A24"/>
    <w:rsid w:val="0068772B"/>
    <w:rsid w:val="00693A7A"/>
    <w:rsid w:val="006A0010"/>
    <w:rsid w:val="006A5CFF"/>
    <w:rsid w:val="006A6503"/>
    <w:rsid w:val="006A6E07"/>
    <w:rsid w:val="006B2963"/>
    <w:rsid w:val="006C36DB"/>
    <w:rsid w:val="006C6F8B"/>
    <w:rsid w:val="006E2CBD"/>
    <w:rsid w:val="006E468C"/>
    <w:rsid w:val="006E5E42"/>
    <w:rsid w:val="006E629D"/>
    <w:rsid w:val="006F10B9"/>
    <w:rsid w:val="006F7EF8"/>
    <w:rsid w:val="00704B7F"/>
    <w:rsid w:val="00706508"/>
    <w:rsid w:val="00706854"/>
    <w:rsid w:val="00706CCF"/>
    <w:rsid w:val="007158F3"/>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B682F"/>
    <w:rsid w:val="007C653D"/>
    <w:rsid w:val="007D2360"/>
    <w:rsid w:val="007D2C31"/>
    <w:rsid w:val="007D3007"/>
    <w:rsid w:val="007D59D3"/>
    <w:rsid w:val="007E036C"/>
    <w:rsid w:val="007F5600"/>
    <w:rsid w:val="007F62B1"/>
    <w:rsid w:val="008179B8"/>
    <w:rsid w:val="008248EB"/>
    <w:rsid w:val="00825609"/>
    <w:rsid w:val="00825E04"/>
    <w:rsid w:val="00827928"/>
    <w:rsid w:val="0083268A"/>
    <w:rsid w:val="0083582D"/>
    <w:rsid w:val="00841531"/>
    <w:rsid w:val="008418EB"/>
    <w:rsid w:val="0085059A"/>
    <w:rsid w:val="0087658A"/>
    <w:rsid w:val="00876D2F"/>
    <w:rsid w:val="008813FB"/>
    <w:rsid w:val="00886ABA"/>
    <w:rsid w:val="00890BCD"/>
    <w:rsid w:val="00892546"/>
    <w:rsid w:val="00893EDB"/>
    <w:rsid w:val="008941C0"/>
    <w:rsid w:val="00896AAB"/>
    <w:rsid w:val="00896F4C"/>
    <w:rsid w:val="00897465"/>
    <w:rsid w:val="008A0AE7"/>
    <w:rsid w:val="008A25D7"/>
    <w:rsid w:val="008B0146"/>
    <w:rsid w:val="008B5E62"/>
    <w:rsid w:val="008C5216"/>
    <w:rsid w:val="008D667F"/>
    <w:rsid w:val="008E283B"/>
    <w:rsid w:val="008F1DA9"/>
    <w:rsid w:val="00906EEB"/>
    <w:rsid w:val="00921979"/>
    <w:rsid w:val="00924587"/>
    <w:rsid w:val="0093580E"/>
    <w:rsid w:val="0096053F"/>
    <w:rsid w:val="00960D12"/>
    <w:rsid w:val="00962979"/>
    <w:rsid w:val="00974865"/>
    <w:rsid w:val="009758B7"/>
    <w:rsid w:val="00977667"/>
    <w:rsid w:val="0098187E"/>
    <w:rsid w:val="00991C30"/>
    <w:rsid w:val="009B1C1E"/>
    <w:rsid w:val="009B705D"/>
    <w:rsid w:val="009C1C11"/>
    <w:rsid w:val="009C4342"/>
    <w:rsid w:val="009C626D"/>
    <w:rsid w:val="009D17C2"/>
    <w:rsid w:val="009D1DE6"/>
    <w:rsid w:val="009D5AF0"/>
    <w:rsid w:val="009D6301"/>
    <w:rsid w:val="009F6E67"/>
    <w:rsid w:val="00A029E2"/>
    <w:rsid w:val="00A0363D"/>
    <w:rsid w:val="00A03AC8"/>
    <w:rsid w:val="00A113A2"/>
    <w:rsid w:val="00A2034C"/>
    <w:rsid w:val="00A20B4E"/>
    <w:rsid w:val="00A242F7"/>
    <w:rsid w:val="00A261A3"/>
    <w:rsid w:val="00A31998"/>
    <w:rsid w:val="00A338FA"/>
    <w:rsid w:val="00A36DAF"/>
    <w:rsid w:val="00A4193D"/>
    <w:rsid w:val="00A43FD5"/>
    <w:rsid w:val="00A44FEE"/>
    <w:rsid w:val="00A476AF"/>
    <w:rsid w:val="00A47D4D"/>
    <w:rsid w:val="00A52C80"/>
    <w:rsid w:val="00A56C94"/>
    <w:rsid w:val="00A672FE"/>
    <w:rsid w:val="00A70502"/>
    <w:rsid w:val="00A72A05"/>
    <w:rsid w:val="00A77C29"/>
    <w:rsid w:val="00A77FC7"/>
    <w:rsid w:val="00A820C9"/>
    <w:rsid w:val="00A82958"/>
    <w:rsid w:val="00A84C95"/>
    <w:rsid w:val="00A91808"/>
    <w:rsid w:val="00A91840"/>
    <w:rsid w:val="00A959D8"/>
    <w:rsid w:val="00AA6BFE"/>
    <w:rsid w:val="00AA6C4D"/>
    <w:rsid w:val="00AB25CC"/>
    <w:rsid w:val="00AB283B"/>
    <w:rsid w:val="00AC29B7"/>
    <w:rsid w:val="00AD10CC"/>
    <w:rsid w:val="00AD1351"/>
    <w:rsid w:val="00AE044D"/>
    <w:rsid w:val="00AE095E"/>
    <w:rsid w:val="00AE50DE"/>
    <w:rsid w:val="00AE6105"/>
    <w:rsid w:val="00AF0ACA"/>
    <w:rsid w:val="00AF182B"/>
    <w:rsid w:val="00AF4A28"/>
    <w:rsid w:val="00B01EBE"/>
    <w:rsid w:val="00B02C1D"/>
    <w:rsid w:val="00B06985"/>
    <w:rsid w:val="00B06F2D"/>
    <w:rsid w:val="00B079C0"/>
    <w:rsid w:val="00B1424F"/>
    <w:rsid w:val="00B16A4A"/>
    <w:rsid w:val="00B26CD6"/>
    <w:rsid w:val="00B312C3"/>
    <w:rsid w:val="00B338D1"/>
    <w:rsid w:val="00B3580B"/>
    <w:rsid w:val="00B40DDF"/>
    <w:rsid w:val="00B40E8D"/>
    <w:rsid w:val="00B5030C"/>
    <w:rsid w:val="00B51884"/>
    <w:rsid w:val="00B53866"/>
    <w:rsid w:val="00B664BF"/>
    <w:rsid w:val="00B8252F"/>
    <w:rsid w:val="00B90BEC"/>
    <w:rsid w:val="00BA18D8"/>
    <w:rsid w:val="00BA419A"/>
    <w:rsid w:val="00BA5959"/>
    <w:rsid w:val="00BC7C01"/>
    <w:rsid w:val="00BD29ED"/>
    <w:rsid w:val="00BD4342"/>
    <w:rsid w:val="00BD573B"/>
    <w:rsid w:val="00BD5F36"/>
    <w:rsid w:val="00BE3941"/>
    <w:rsid w:val="00BE6D6A"/>
    <w:rsid w:val="00BF25E8"/>
    <w:rsid w:val="00BF3FE0"/>
    <w:rsid w:val="00BF60D8"/>
    <w:rsid w:val="00C01447"/>
    <w:rsid w:val="00C03577"/>
    <w:rsid w:val="00C0633F"/>
    <w:rsid w:val="00C130B0"/>
    <w:rsid w:val="00C142FA"/>
    <w:rsid w:val="00C20BA0"/>
    <w:rsid w:val="00C26AC3"/>
    <w:rsid w:val="00C27CC1"/>
    <w:rsid w:val="00C30D6D"/>
    <w:rsid w:val="00C32546"/>
    <w:rsid w:val="00C3267A"/>
    <w:rsid w:val="00C41C29"/>
    <w:rsid w:val="00C4459F"/>
    <w:rsid w:val="00C525AB"/>
    <w:rsid w:val="00C52B0C"/>
    <w:rsid w:val="00C56BCF"/>
    <w:rsid w:val="00C60CA6"/>
    <w:rsid w:val="00C66631"/>
    <w:rsid w:val="00C66FA2"/>
    <w:rsid w:val="00C7296E"/>
    <w:rsid w:val="00C817AE"/>
    <w:rsid w:val="00C97ADA"/>
    <w:rsid w:val="00CA0A54"/>
    <w:rsid w:val="00CA4759"/>
    <w:rsid w:val="00CA6139"/>
    <w:rsid w:val="00CB5664"/>
    <w:rsid w:val="00CD0A33"/>
    <w:rsid w:val="00CE3969"/>
    <w:rsid w:val="00CF0D5A"/>
    <w:rsid w:val="00D052DA"/>
    <w:rsid w:val="00D06272"/>
    <w:rsid w:val="00D06275"/>
    <w:rsid w:val="00D26D52"/>
    <w:rsid w:val="00D31C97"/>
    <w:rsid w:val="00D35353"/>
    <w:rsid w:val="00D40367"/>
    <w:rsid w:val="00D4086E"/>
    <w:rsid w:val="00D42A8F"/>
    <w:rsid w:val="00D44DF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C24E3"/>
    <w:rsid w:val="00DD0E82"/>
    <w:rsid w:val="00DD199E"/>
    <w:rsid w:val="00DD383A"/>
    <w:rsid w:val="00DD402B"/>
    <w:rsid w:val="00DD5B60"/>
    <w:rsid w:val="00DE2637"/>
    <w:rsid w:val="00DF0786"/>
    <w:rsid w:val="00DF543D"/>
    <w:rsid w:val="00E04731"/>
    <w:rsid w:val="00E154B0"/>
    <w:rsid w:val="00E238FA"/>
    <w:rsid w:val="00E23F2B"/>
    <w:rsid w:val="00E242B1"/>
    <w:rsid w:val="00E31CBB"/>
    <w:rsid w:val="00E34E1C"/>
    <w:rsid w:val="00E45E26"/>
    <w:rsid w:val="00E55E04"/>
    <w:rsid w:val="00E563BA"/>
    <w:rsid w:val="00E61FA4"/>
    <w:rsid w:val="00E62874"/>
    <w:rsid w:val="00E64618"/>
    <w:rsid w:val="00E6564C"/>
    <w:rsid w:val="00E80A47"/>
    <w:rsid w:val="00E82812"/>
    <w:rsid w:val="00E84FF3"/>
    <w:rsid w:val="00E87F41"/>
    <w:rsid w:val="00E91D49"/>
    <w:rsid w:val="00E9421D"/>
    <w:rsid w:val="00E94583"/>
    <w:rsid w:val="00E972EE"/>
    <w:rsid w:val="00EA791A"/>
    <w:rsid w:val="00EB2593"/>
    <w:rsid w:val="00EB3162"/>
    <w:rsid w:val="00EB367A"/>
    <w:rsid w:val="00EB7966"/>
    <w:rsid w:val="00EC2DCA"/>
    <w:rsid w:val="00ED1633"/>
    <w:rsid w:val="00ED4A5E"/>
    <w:rsid w:val="00ED63B0"/>
    <w:rsid w:val="00EE1753"/>
    <w:rsid w:val="00EE2F46"/>
    <w:rsid w:val="00EE62C3"/>
    <w:rsid w:val="00F02854"/>
    <w:rsid w:val="00F06058"/>
    <w:rsid w:val="00F07BC3"/>
    <w:rsid w:val="00F129D4"/>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4EC7"/>
    <w:rsid w:val="00F86C3D"/>
    <w:rsid w:val="00F90F7C"/>
    <w:rsid w:val="00F96078"/>
    <w:rsid w:val="00FA55FD"/>
    <w:rsid w:val="00FB1DB9"/>
    <w:rsid w:val="00FB2DE0"/>
    <w:rsid w:val="00FB3BDC"/>
    <w:rsid w:val="00FB6942"/>
    <w:rsid w:val="00FC3E05"/>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82</cp:revision>
  <cp:lastPrinted>2025-02-06T16:18:00Z</cp:lastPrinted>
  <dcterms:created xsi:type="dcterms:W3CDTF">2026-01-01T13:36:00Z</dcterms:created>
  <dcterms:modified xsi:type="dcterms:W3CDTF">2026-01-01T14:56:00Z</dcterms:modified>
</cp:coreProperties>
</file>