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49D31" w14:textId="644180DE" w:rsidR="000E28D8" w:rsidRPr="00076A91" w:rsidRDefault="000E28D8" w:rsidP="000E28D8">
      <w:pPr>
        <w:pStyle w:val="NoSpacing"/>
        <w:rPr>
          <w:rFonts w:asciiTheme="majorHAnsi" w:hAnsiTheme="majorHAnsi"/>
          <w:b/>
          <w:bCs/>
          <w:sz w:val="28"/>
          <w:szCs w:val="28"/>
          <w:lang w:val="en"/>
        </w:rPr>
      </w:pPr>
      <w:bookmarkStart w:id="0" w:name="X47e9bf67c258b974a1c21c0ee54cdaab7c214ce"/>
      <w:r w:rsidRPr="00076A91">
        <w:rPr>
          <w:rFonts w:asciiTheme="majorHAnsi" w:hAnsiTheme="majorHAnsi"/>
          <w:b/>
          <w:bCs/>
          <w:sz w:val="28"/>
          <w:szCs w:val="28"/>
          <w:lang w:val="en"/>
        </w:rPr>
        <w:t xml:space="preserve">HOW TO </w:t>
      </w:r>
      <w:bookmarkEnd w:id="0"/>
      <w:r w:rsidR="00076A91" w:rsidRPr="00076A91">
        <w:rPr>
          <w:rFonts w:asciiTheme="majorHAnsi" w:hAnsiTheme="majorHAnsi"/>
          <w:b/>
          <w:bCs/>
          <w:sz w:val="28"/>
          <w:szCs w:val="28"/>
          <w:lang w:val="en"/>
        </w:rPr>
        <w:t>MINIMISE RISK TO LONE WORKERS</w:t>
      </w:r>
    </w:p>
    <w:p w14:paraId="3A0F33BF" w14:textId="77777777" w:rsidR="000E28D8" w:rsidRPr="00B12ECC" w:rsidRDefault="000E28D8" w:rsidP="000E28D8">
      <w:pPr>
        <w:pStyle w:val="NoSpacing"/>
        <w:rPr>
          <w:rFonts w:asciiTheme="majorHAnsi" w:hAnsiTheme="majorHAnsi"/>
        </w:rPr>
      </w:pPr>
    </w:p>
    <w:tbl>
      <w:tblPr>
        <w:tblStyle w:val="TableGrid"/>
        <w:tblW w:w="0" w:type="auto"/>
        <w:tblLook w:val="04A0" w:firstRow="1" w:lastRow="0" w:firstColumn="1" w:lastColumn="0" w:noHBand="0" w:noVBand="1"/>
      </w:tblPr>
      <w:tblGrid>
        <w:gridCol w:w="1054"/>
        <w:gridCol w:w="8348"/>
      </w:tblGrid>
      <w:tr w:rsidR="000E28D8" w:rsidRPr="00B12ECC" w14:paraId="3408AE3A" w14:textId="77777777" w:rsidTr="005B7210">
        <w:tc>
          <w:tcPr>
            <w:tcW w:w="1054" w:type="dxa"/>
            <w:shd w:val="clear" w:color="auto" w:fill="D9D9D9" w:themeFill="background1" w:themeFillShade="D9"/>
          </w:tcPr>
          <w:p w14:paraId="74410325" w14:textId="77777777" w:rsidR="000E28D8" w:rsidRPr="00B12ECC" w:rsidRDefault="000E28D8" w:rsidP="005B7210">
            <w:pPr>
              <w:pStyle w:val="NoSpacing"/>
              <w:rPr>
                <w:rFonts w:asciiTheme="majorHAnsi" w:hAnsiTheme="majorHAnsi"/>
                <w:highlight w:val="lightGray"/>
              </w:rPr>
            </w:pPr>
            <w:r w:rsidRPr="00B12ECC">
              <w:rPr>
                <w:rFonts w:asciiTheme="majorHAnsi" w:hAnsiTheme="majorHAnsi"/>
                <w:highlight w:val="lightGray"/>
              </w:rPr>
              <w:t>Section</w:t>
            </w:r>
          </w:p>
        </w:tc>
        <w:tc>
          <w:tcPr>
            <w:tcW w:w="8348" w:type="dxa"/>
            <w:shd w:val="clear" w:color="auto" w:fill="D9D9D9" w:themeFill="background1" w:themeFillShade="D9"/>
          </w:tcPr>
          <w:p w14:paraId="7D229DB2" w14:textId="77777777" w:rsidR="000E28D8" w:rsidRPr="00B12ECC" w:rsidRDefault="000E28D8" w:rsidP="005B7210">
            <w:pPr>
              <w:pStyle w:val="NoSpacing"/>
              <w:rPr>
                <w:rFonts w:asciiTheme="majorHAnsi" w:hAnsiTheme="majorHAnsi"/>
                <w:highlight w:val="lightGray"/>
              </w:rPr>
            </w:pPr>
          </w:p>
        </w:tc>
      </w:tr>
      <w:tr w:rsidR="000E28D8" w:rsidRPr="00B12ECC" w14:paraId="1446AE26" w14:textId="77777777" w:rsidTr="005B7210">
        <w:tc>
          <w:tcPr>
            <w:tcW w:w="1054" w:type="dxa"/>
          </w:tcPr>
          <w:p w14:paraId="4C10A496" w14:textId="77777777" w:rsidR="000E28D8" w:rsidRPr="00B12ECC" w:rsidRDefault="000E28D8" w:rsidP="005B7210">
            <w:pPr>
              <w:pStyle w:val="NoSpacing"/>
              <w:rPr>
                <w:rFonts w:asciiTheme="majorHAnsi" w:hAnsiTheme="majorHAnsi"/>
              </w:rPr>
            </w:pPr>
            <w:r w:rsidRPr="00B12ECC">
              <w:rPr>
                <w:rFonts w:asciiTheme="majorHAnsi" w:hAnsiTheme="majorHAnsi"/>
              </w:rPr>
              <w:t>1</w:t>
            </w:r>
          </w:p>
        </w:tc>
        <w:tc>
          <w:tcPr>
            <w:tcW w:w="8348" w:type="dxa"/>
          </w:tcPr>
          <w:p w14:paraId="3586ED34" w14:textId="4DD3E48E" w:rsidR="000E28D8" w:rsidRPr="00B12ECC" w:rsidRDefault="00D213F4" w:rsidP="005B7210">
            <w:pPr>
              <w:pStyle w:val="NoSpacing"/>
              <w:rPr>
                <w:rFonts w:asciiTheme="majorHAnsi" w:hAnsiTheme="majorHAnsi"/>
              </w:rPr>
            </w:pPr>
            <w:r>
              <w:rPr>
                <w:rFonts w:asciiTheme="majorHAnsi" w:hAnsiTheme="majorHAnsi"/>
              </w:rPr>
              <w:t>How to minimise risks to lone workers</w:t>
            </w:r>
          </w:p>
        </w:tc>
      </w:tr>
    </w:tbl>
    <w:p w14:paraId="56429BD7" w14:textId="77777777" w:rsidR="000E28D8" w:rsidRDefault="000E28D8" w:rsidP="000E28D8">
      <w:pPr>
        <w:pStyle w:val="NoSpacing"/>
        <w:rPr>
          <w:rFonts w:asciiTheme="majorHAnsi" w:hAnsiTheme="majorHAnsi"/>
          <w:lang w:val="en"/>
        </w:rPr>
      </w:pPr>
      <w:bookmarkStart w:id="1" w:name="X797633a92a79d9a537014c122656ffbf7596b3c"/>
    </w:p>
    <w:p w14:paraId="54616597" w14:textId="2560BDBA" w:rsidR="000E28D8" w:rsidRPr="004D711D" w:rsidRDefault="000E28D8" w:rsidP="000E28D8">
      <w:pPr>
        <w:pStyle w:val="NoSpacing"/>
        <w:shd w:val="clear" w:color="auto" w:fill="D9D9D9" w:themeFill="background1" w:themeFillShade="D9"/>
        <w:rPr>
          <w:rFonts w:asciiTheme="majorHAnsi" w:hAnsiTheme="majorHAnsi"/>
          <w:b/>
          <w:bCs/>
          <w:lang w:val="en"/>
        </w:rPr>
      </w:pPr>
      <w:r>
        <w:rPr>
          <w:rFonts w:asciiTheme="majorHAnsi" w:hAnsiTheme="majorHAnsi"/>
          <w:b/>
          <w:bCs/>
          <w:lang w:val="en"/>
        </w:rPr>
        <w:t xml:space="preserve">1. </w:t>
      </w:r>
      <w:r w:rsidR="00CA7A83">
        <w:rPr>
          <w:rFonts w:asciiTheme="majorHAnsi" w:hAnsiTheme="majorHAnsi"/>
          <w:b/>
          <w:bCs/>
          <w:lang w:val="en"/>
        </w:rPr>
        <w:t>HOW TO MINIMISE RISKS TO LONE WORKERS</w:t>
      </w:r>
      <w:r>
        <w:rPr>
          <w:rFonts w:asciiTheme="majorHAnsi" w:hAnsiTheme="majorHAnsi"/>
          <w:b/>
          <w:bCs/>
          <w:lang w:val="en"/>
        </w:rPr>
        <w:t xml:space="preserve"> </w:t>
      </w:r>
      <w:bookmarkEnd w:id="1"/>
    </w:p>
    <w:p w14:paraId="37832D92" w14:textId="77777777" w:rsidR="000E28D8" w:rsidRDefault="000E28D8" w:rsidP="000E28D8">
      <w:pPr>
        <w:pStyle w:val="NoSpacing"/>
        <w:rPr>
          <w:rFonts w:asciiTheme="majorHAnsi" w:hAnsiTheme="majorHAnsi"/>
          <w:lang w:val="en"/>
        </w:rPr>
      </w:pPr>
    </w:p>
    <w:p w14:paraId="25D12661" w14:textId="402190B4" w:rsidR="00CA7A83" w:rsidRPr="00CA7A83" w:rsidRDefault="00971A8A" w:rsidP="00802527">
      <w:pPr>
        <w:spacing w:after="200"/>
        <w:ind w:left="720" w:hanging="720"/>
        <w:rPr>
          <w:rFonts w:ascii="Aptos" w:hAnsi="Aptos"/>
        </w:rPr>
      </w:pPr>
      <w:bookmarkStart w:id="2" w:name="node-84112"/>
      <w:r>
        <w:rPr>
          <w:rFonts w:ascii="Aptos" w:hAnsi="Aptos"/>
        </w:rPr>
        <w:t>1.</w:t>
      </w:r>
      <w:r>
        <w:rPr>
          <w:rFonts w:ascii="Aptos" w:hAnsi="Aptos"/>
        </w:rPr>
        <w:tab/>
      </w:r>
      <w:r w:rsidR="00CA7A83" w:rsidRPr="00CA7A83">
        <w:rPr>
          <w:rFonts w:ascii="Aptos" w:hAnsi="Aptos"/>
        </w:rPr>
        <w:t xml:space="preserve">Carry out an </w:t>
      </w:r>
      <w:r w:rsidR="00CA7A83">
        <w:rPr>
          <w:rFonts w:ascii="Aptos" w:hAnsi="Aptos"/>
        </w:rPr>
        <w:t xml:space="preserve">initial lone working audit </w:t>
      </w:r>
      <w:r w:rsidR="00CA7A83" w:rsidRPr="00CA7A83">
        <w:rPr>
          <w:rFonts w:ascii="Aptos" w:hAnsi="Aptos"/>
        </w:rPr>
        <w:t>to determine if full risk assessments are required, by identifying:</w:t>
      </w:r>
    </w:p>
    <w:p w14:paraId="69CBCD08" w14:textId="6A95B794" w:rsidR="00CA7A83" w:rsidRPr="00CA7A83" w:rsidRDefault="00CA7A83" w:rsidP="00CA7A83">
      <w:pPr>
        <w:pStyle w:val="ListParagraph"/>
        <w:numPr>
          <w:ilvl w:val="0"/>
          <w:numId w:val="43"/>
        </w:numPr>
        <w:spacing w:after="200"/>
        <w:rPr>
          <w:rFonts w:ascii="Aptos" w:hAnsi="Aptos"/>
        </w:rPr>
      </w:pPr>
      <w:r w:rsidRPr="00CA7A83">
        <w:rPr>
          <w:rFonts w:ascii="Aptos" w:hAnsi="Aptos"/>
        </w:rPr>
        <w:t>all lone working situations involved in the work</w:t>
      </w:r>
    </w:p>
    <w:p w14:paraId="7744B198" w14:textId="16840E9D" w:rsidR="00CA7A83" w:rsidRPr="00CA7A83" w:rsidRDefault="00CA7A83" w:rsidP="00CA7A83">
      <w:pPr>
        <w:pStyle w:val="ListParagraph"/>
        <w:numPr>
          <w:ilvl w:val="0"/>
          <w:numId w:val="43"/>
        </w:numPr>
        <w:spacing w:after="200"/>
        <w:rPr>
          <w:rFonts w:ascii="Aptos" w:hAnsi="Aptos"/>
        </w:rPr>
      </w:pPr>
      <w:r w:rsidRPr="00CA7A83">
        <w:rPr>
          <w:rFonts w:ascii="Aptos" w:hAnsi="Aptos"/>
        </w:rPr>
        <w:t>the lone workers, remembering they may not be working alone at all times</w:t>
      </w:r>
    </w:p>
    <w:p w14:paraId="215DFA33" w14:textId="77777777" w:rsidR="00CA7A83" w:rsidRPr="00CA7A83" w:rsidRDefault="00CA7A83" w:rsidP="00CA7A83">
      <w:pPr>
        <w:pStyle w:val="ListParagraph"/>
        <w:numPr>
          <w:ilvl w:val="0"/>
          <w:numId w:val="43"/>
        </w:numPr>
        <w:spacing w:after="200"/>
        <w:rPr>
          <w:rFonts w:ascii="Aptos" w:hAnsi="Aptos"/>
        </w:rPr>
      </w:pPr>
      <w:r w:rsidRPr="00CA7A83">
        <w:rPr>
          <w:rFonts w:ascii="Aptos" w:hAnsi="Aptos"/>
        </w:rPr>
        <w:t>any work activities where regulations prohibit lone working.</w:t>
      </w:r>
    </w:p>
    <w:p w14:paraId="2D54323F" w14:textId="6C893D9E" w:rsidR="00CA7A83" w:rsidRPr="00CA7A83" w:rsidRDefault="00971A8A" w:rsidP="00802527">
      <w:pPr>
        <w:spacing w:after="200"/>
        <w:ind w:left="720" w:hanging="720"/>
        <w:rPr>
          <w:rFonts w:ascii="Aptos" w:hAnsi="Aptos"/>
        </w:rPr>
      </w:pPr>
      <w:r>
        <w:rPr>
          <w:rFonts w:ascii="Aptos" w:hAnsi="Aptos"/>
        </w:rPr>
        <w:t>2.</w:t>
      </w:r>
      <w:r w:rsidR="004D14F9">
        <w:rPr>
          <w:rFonts w:ascii="Aptos" w:hAnsi="Aptos"/>
        </w:rPr>
        <w:t xml:space="preserve"> </w:t>
      </w:r>
      <w:r w:rsidR="004D14F9">
        <w:rPr>
          <w:rFonts w:ascii="Aptos" w:hAnsi="Aptos"/>
        </w:rPr>
        <w:tab/>
      </w:r>
      <w:r w:rsidR="00CA7A83" w:rsidRPr="00CA7A83">
        <w:rPr>
          <w:rFonts w:ascii="Aptos" w:hAnsi="Aptos"/>
        </w:rPr>
        <w:t>Eliminate lone working in any work situation where specific legal requirements prohibit such work by an individual employee.</w:t>
      </w:r>
    </w:p>
    <w:p w14:paraId="3DCCCB78" w14:textId="6C5AFF03" w:rsidR="004D14F9" w:rsidRPr="00CA7A83" w:rsidRDefault="00971A8A" w:rsidP="00CA7A83">
      <w:pPr>
        <w:spacing w:after="200"/>
        <w:rPr>
          <w:rFonts w:ascii="Aptos" w:hAnsi="Aptos"/>
        </w:rPr>
      </w:pPr>
      <w:r>
        <w:rPr>
          <w:rFonts w:ascii="Aptos" w:hAnsi="Aptos"/>
        </w:rPr>
        <w:t>3.</w:t>
      </w:r>
      <w:r w:rsidR="004D14F9">
        <w:rPr>
          <w:rFonts w:ascii="Aptos" w:hAnsi="Aptos"/>
        </w:rPr>
        <w:t xml:space="preserve"> </w:t>
      </w:r>
      <w:r w:rsidR="00802527">
        <w:rPr>
          <w:rFonts w:ascii="Aptos" w:hAnsi="Aptos"/>
        </w:rPr>
        <w:t xml:space="preserve">     </w:t>
      </w:r>
      <w:r w:rsidR="00802527">
        <w:rPr>
          <w:rFonts w:ascii="Aptos" w:hAnsi="Aptos"/>
        </w:rPr>
        <w:tab/>
      </w:r>
      <w:r>
        <w:rPr>
          <w:rFonts w:ascii="Aptos" w:hAnsi="Aptos"/>
        </w:rPr>
        <w:t xml:space="preserve">Conduct a full risk assessment of </w:t>
      </w:r>
      <w:r w:rsidR="00CA7A83" w:rsidRPr="00CA7A83">
        <w:rPr>
          <w:rFonts w:ascii="Aptos" w:hAnsi="Aptos"/>
        </w:rPr>
        <w:t>lone working activities</w:t>
      </w:r>
      <w:r w:rsidR="004D14F9">
        <w:rPr>
          <w:rFonts w:ascii="Aptos" w:hAnsi="Aptos"/>
        </w:rPr>
        <w:t>.</w:t>
      </w:r>
    </w:p>
    <w:p w14:paraId="4DECC4A2" w14:textId="5CB023D1" w:rsidR="00CA7A83" w:rsidRPr="00CA7A83" w:rsidRDefault="004D14F9" w:rsidP="00802527">
      <w:pPr>
        <w:spacing w:after="200"/>
        <w:ind w:left="720" w:hanging="720"/>
        <w:rPr>
          <w:rFonts w:ascii="Aptos" w:hAnsi="Aptos"/>
        </w:rPr>
      </w:pPr>
      <w:r>
        <w:rPr>
          <w:rFonts w:ascii="Aptos" w:hAnsi="Aptos"/>
        </w:rPr>
        <w:t>4.</w:t>
      </w:r>
      <w:r>
        <w:rPr>
          <w:rFonts w:ascii="Aptos" w:hAnsi="Aptos"/>
        </w:rPr>
        <w:tab/>
      </w:r>
      <w:r w:rsidR="00CA7A83" w:rsidRPr="00CA7A83">
        <w:rPr>
          <w:rFonts w:ascii="Aptos" w:hAnsi="Aptos"/>
        </w:rPr>
        <w:t>As part of the risk assessment, identify those particularly at risk from lone working</w:t>
      </w:r>
      <w:r w:rsidR="00802527">
        <w:rPr>
          <w:rFonts w:ascii="Aptos" w:hAnsi="Aptos"/>
        </w:rPr>
        <w:t>, including</w:t>
      </w:r>
    </w:p>
    <w:p w14:paraId="0F404BED" w14:textId="7F534E5C" w:rsidR="00CA7A83" w:rsidRPr="00CA7A83" w:rsidRDefault="00CA7A83" w:rsidP="00CA7A83">
      <w:pPr>
        <w:pStyle w:val="ListParagraph"/>
        <w:numPr>
          <w:ilvl w:val="0"/>
          <w:numId w:val="41"/>
        </w:numPr>
        <w:spacing w:after="200"/>
        <w:rPr>
          <w:rFonts w:ascii="Aptos" w:hAnsi="Aptos"/>
        </w:rPr>
      </w:pPr>
      <w:r w:rsidRPr="00CA7A83">
        <w:rPr>
          <w:rFonts w:ascii="Aptos" w:hAnsi="Aptos"/>
        </w:rPr>
        <w:t>employees wit</w:t>
      </w:r>
      <w:r>
        <w:rPr>
          <w:rFonts w:ascii="Aptos" w:hAnsi="Aptos"/>
        </w:rPr>
        <w:t>h individual factors</w:t>
      </w:r>
      <w:r w:rsidR="00164576">
        <w:rPr>
          <w:rFonts w:ascii="Aptos" w:hAnsi="Aptos"/>
        </w:rPr>
        <w:t>/</w:t>
      </w:r>
      <w:r w:rsidRPr="00CA7A83">
        <w:rPr>
          <w:rFonts w:ascii="Aptos" w:hAnsi="Aptos"/>
        </w:rPr>
        <w:t>capabilities that might put them more at risk</w:t>
      </w:r>
    </w:p>
    <w:p w14:paraId="30AD8B1B" w14:textId="77777777" w:rsidR="00CA7A83" w:rsidRPr="00CA7A83" w:rsidRDefault="00CA7A83" w:rsidP="00CA7A83">
      <w:pPr>
        <w:pStyle w:val="ListParagraph"/>
        <w:numPr>
          <w:ilvl w:val="0"/>
          <w:numId w:val="41"/>
        </w:numPr>
        <w:spacing w:after="200"/>
        <w:rPr>
          <w:rFonts w:ascii="Aptos" w:hAnsi="Aptos"/>
        </w:rPr>
      </w:pPr>
      <w:r w:rsidRPr="00CA7A83">
        <w:rPr>
          <w:rFonts w:ascii="Aptos" w:hAnsi="Aptos"/>
        </w:rPr>
        <w:t>women</w:t>
      </w:r>
    </w:p>
    <w:p w14:paraId="0CBE53A4" w14:textId="77777777" w:rsidR="00CA7A83" w:rsidRPr="00CA7A83" w:rsidRDefault="00CA7A83" w:rsidP="00CA7A83">
      <w:pPr>
        <w:pStyle w:val="ListParagraph"/>
        <w:numPr>
          <w:ilvl w:val="0"/>
          <w:numId w:val="41"/>
        </w:numPr>
        <w:spacing w:after="200"/>
        <w:rPr>
          <w:rFonts w:ascii="Aptos" w:hAnsi="Aptos"/>
        </w:rPr>
      </w:pPr>
      <w:r w:rsidRPr="00CA7A83">
        <w:rPr>
          <w:rFonts w:ascii="Aptos" w:hAnsi="Aptos"/>
        </w:rPr>
        <w:t>new and expectant mothers</w:t>
      </w:r>
    </w:p>
    <w:p w14:paraId="7C9B8355" w14:textId="77777777" w:rsidR="00CA7A83" w:rsidRPr="00CA7A83" w:rsidRDefault="00CA7A83" w:rsidP="00CA7A83">
      <w:pPr>
        <w:pStyle w:val="ListParagraph"/>
        <w:numPr>
          <w:ilvl w:val="0"/>
          <w:numId w:val="41"/>
        </w:numPr>
        <w:spacing w:after="200"/>
        <w:rPr>
          <w:rFonts w:ascii="Aptos" w:hAnsi="Aptos"/>
        </w:rPr>
      </w:pPr>
      <w:r w:rsidRPr="00CA7A83">
        <w:rPr>
          <w:rFonts w:ascii="Aptos" w:hAnsi="Aptos"/>
        </w:rPr>
        <w:t>employees with health problems or disabilities</w:t>
      </w:r>
    </w:p>
    <w:p w14:paraId="750A3C07" w14:textId="77777777" w:rsidR="00CA7A83" w:rsidRPr="00CA7A83" w:rsidRDefault="00CA7A83" w:rsidP="00CA7A83">
      <w:pPr>
        <w:pStyle w:val="ListParagraph"/>
        <w:numPr>
          <w:ilvl w:val="0"/>
          <w:numId w:val="41"/>
        </w:numPr>
        <w:spacing w:after="200"/>
        <w:rPr>
          <w:rFonts w:ascii="Aptos" w:hAnsi="Aptos"/>
        </w:rPr>
      </w:pPr>
      <w:r w:rsidRPr="00CA7A83">
        <w:rPr>
          <w:rFonts w:ascii="Aptos" w:hAnsi="Aptos"/>
        </w:rPr>
        <w:t>young and inexperienced workers</w:t>
      </w:r>
    </w:p>
    <w:p w14:paraId="24ADC4F7" w14:textId="77777777" w:rsidR="00CA7A83" w:rsidRPr="00CA7A83" w:rsidRDefault="00CA7A83" w:rsidP="00CA7A83">
      <w:pPr>
        <w:pStyle w:val="ListParagraph"/>
        <w:numPr>
          <w:ilvl w:val="0"/>
          <w:numId w:val="41"/>
        </w:numPr>
        <w:spacing w:after="200"/>
        <w:rPr>
          <w:rFonts w:ascii="Aptos" w:hAnsi="Aptos"/>
        </w:rPr>
      </w:pPr>
      <w:r w:rsidRPr="00CA7A83">
        <w:rPr>
          <w:rFonts w:ascii="Aptos" w:hAnsi="Aptos"/>
        </w:rPr>
        <w:t>non-employees at risk from lone workers’ tasks.</w:t>
      </w:r>
    </w:p>
    <w:p w14:paraId="037A450C" w14:textId="4D33D73D" w:rsidR="00802527" w:rsidRDefault="00164576" w:rsidP="00802527">
      <w:pPr>
        <w:spacing w:after="200"/>
        <w:rPr>
          <w:rFonts w:ascii="Aptos" w:hAnsi="Aptos"/>
        </w:rPr>
      </w:pPr>
      <w:r>
        <w:rPr>
          <w:rFonts w:ascii="Aptos" w:hAnsi="Aptos"/>
        </w:rPr>
        <w:t>5.</w:t>
      </w:r>
      <w:r w:rsidR="00802527">
        <w:rPr>
          <w:rFonts w:ascii="Aptos" w:hAnsi="Aptos"/>
        </w:rPr>
        <w:t xml:space="preserve">      </w:t>
      </w:r>
      <w:r w:rsidR="00802527">
        <w:rPr>
          <w:rFonts w:ascii="Aptos" w:hAnsi="Aptos"/>
        </w:rPr>
        <w:tab/>
      </w:r>
      <w:r w:rsidR="00CA7A83" w:rsidRPr="00CA7A83">
        <w:rPr>
          <w:rFonts w:ascii="Aptos" w:hAnsi="Aptos"/>
        </w:rPr>
        <w:t>If possible, remove the need for lone working.</w:t>
      </w:r>
    </w:p>
    <w:p w14:paraId="343F6A93" w14:textId="527E9B5B" w:rsidR="00CA7A83" w:rsidRPr="00802527" w:rsidRDefault="00802527" w:rsidP="00802527">
      <w:pPr>
        <w:spacing w:after="200"/>
        <w:ind w:left="720" w:hanging="720"/>
        <w:rPr>
          <w:rFonts w:ascii="Aptos" w:hAnsi="Aptos"/>
        </w:rPr>
      </w:pPr>
      <w:r>
        <w:rPr>
          <w:rFonts w:ascii="Aptos" w:hAnsi="Aptos"/>
        </w:rPr>
        <w:t>6.</w:t>
      </w:r>
      <w:r>
        <w:rPr>
          <w:rFonts w:ascii="Aptos" w:hAnsi="Aptos"/>
        </w:rPr>
        <w:tab/>
      </w:r>
      <w:r w:rsidR="00CA7A83" w:rsidRPr="00802527">
        <w:rPr>
          <w:rFonts w:ascii="Aptos" w:hAnsi="Aptos"/>
        </w:rPr>
        <w:t xml:space="preserve">If elimination is not possible, suitable </w:t>
      </w:r>
      <w:r>
        <w:rPr>
          <w:rFonts w:ascii="Aptos" w:hAnsi="Aptos"/>
        </w:rPr>
        <w:t xml:space="preserve">control measures </w:t>
      </w:r>
      <w:r w:rsidR="00CA7A83" w:rsidRPr="00802527">
        <w:rPr>
          <w:rFonts w:ascii="Aptos" w:hAnsi="Aptos"/>
        </w:rPr>
        <w:t>should be implemented to</w:t>
      </w:r>
      <w:r>
        <w:rPr>
          <w:rFonts w:ascii="Aptos" w:hAnsi="Aptos"/>
        </w:rPr>
        <w:t xml:space="preserve"> </w:t>
      </w:r>
      <w:r w:rsidR="00CA7A83" w:rsidRPr="00802527">
        <w:rPr>
          <w:rFonts w:ascii="Aptos" w:hAnsi="Aptos"/>
        </w:rPr>
        <w:t>avoid the risk or reduce it to a minimum, and ensure:</w:t>
      </w:r>
    </w:p>
    <w:p w14:paraId="4B77E692" w14:textId="106D8265" w:rsidR="00802527" w:rsidRPr="00802527" w:rsidRDefault="00CA7A83" w:rsidP="00802527">
      <w:pPr>
        <w:pStyle w:val="ListParagraph"/>
        <w:numPr>
          <w:ilvl w:val="0"/>
          <w:numId w:val="45"/>
        </w:numPr>
        <w:spacing w:after="200"/>
        <w:rPr>
          <w:rFonts w:ascii="Aptos" w:hAnsi="Aptos"/>
        </w:rPr>
      </w:pPr>
      <w:r w:rsidRPr="00802527">
        <w:rPr>
          <w:rFonts w:ascii="Aptos" w:hAnsi="Aptos"/>
        </w:rPr>
        <w:t>information, instruction, training and supervision are provided as necessary</w:t>
      </w:r>
    </w:p>
    <w:p w14:paraId="1145526C" w14:textId="096F908B" w:rsidR="00CA7A83" w:rsidRPr="00802527" w:rsidRDefault="00CA7A83" w:rsidP="00802527">
      <w:pPr>
        <w:pStyle w:val="ListParagraph"/>
        <w:numPr>
          <w:ilvl w:val="0"/>
          <w:numId w:val="45"/>
        </w:numPr>
        <w:spacing w:after="200"/>
        <w:rPr>
          <w:rFonts w:ascii="Aptos" w:hAnsi="Aptos"/>
        </w:rPr>
      </w:pPr>
      <w:r w:rsidRPr="00802527">
        <w:rPr>
          <w:rFonts w:ascii="Aptos" w:hAnsi="Aptos"/>
        </w:rPr>
        <w:t>all employees, including lone workers, have access to first-aid, welfare provisions and help in an emergency at all times where they are working.</w:t>
      </w:r>
    </w:p>
    <w:p w14:paraId="2B77B9E6" w14:textId="72B64372" w:rsidR="00CA7A83" w:rsidRPr="00CA7A83" w:rsidRDefault="00971D98" w:rsidP="00971D98">
      <w:pPr>
        <w:spacing w:after="200"/>
        <w:ind w:left="720" w:hanging="720"/>
        <w:rPr>
          <w:rFonts w:ascii="Aptos" w:hAnsi="Aptos"/>
        </w:rPr>
      </w:pPr>
      <w:r>
        <w:rPr>
          <w:rFonts w:ascii="Aptos" w:hAnsi="Aptos"/>
        </w:rPr>
        <w:t>7.</w:t>
      </w:r>
      <w:r>
        <w:rPr>
          <w:rFonts w:ascii="Aptos" w:hAnsi="Aptos"/>
        </w:rPr>
        <w:tab/>
      </w:r>
      <w:r w:rsidR="00CA7A83" w:rsidRPr="00CA7A83">
        <w:rPr>
          <w:rFonts w:ascii="Aptos" w:hAnsi="Aptos"/>
        </w:rPr>
        <w:t>Ensure there is a written lone working policy which is communicated to everyone in the organisation, and to any other person, such as:</w:t>
      </w:r>
    </w:p>
    <w:p w14:paraId="2B237D07" w14:textId="77777777" w:rsidR="00CA7A83" w:rsidRPr="00547856" w:rsidRDefault="00CA7A83" w:rsidP="00547856">
      <w:pPr>
        <w:pStyle w:val="ListParagraph"/>
        <w:numPr>
          <w:ilvl w:val="0"/>
          <w:numId w:val="46"/>
        </w:numPr>
        <w:spacing w:after="200"/>
        <w:rPr>
          <w:rFonts w:ascii="Aptos" w:hAnsi="Aptos"/>
        </w:rPr>
      </w:pPr>
      <w:r w:rsidRPr="00547856">
        <w:rPr>
          <w:rFonts w:ascii="Aptos" w:hAnsi="Aptos"/>
        </w:rPr>
        <w:t>other employers</w:t>
      </w:r>
    </w:p>
    <w:p w14:paraId="0B805288" w14:textId="77777777" w:rsidR="00CA7A83" w:rsidRPr="00547856" w:rsidRDefault="00CA7A83" w:rsidP="00547856">
      <w:pPr>
        <w:pStyle w:val="ListParagraph"/>
        <w:numPr>
          <w:ilvl w:val="0"/>
          <w:numId w:val="46"/>
        </w:numPr>
        <w:spacing w:after="200"/>
        <w:rPr>
          <w:rFonts w:ascii="Aptos" w:hAnsi="Aptos"/>
        </w:rPr>
      </w:pPr>
      <w:r w:rsidRPr="00547856">
        <w:rPr>
          <w:rFonts w:ascii="Aptos" w:hAnsi="Aptos"/>
        </w:rPr>
        <w:t>premises managers</w:t>
      </w:r>
    </w:p>
    <w:p w14:paraId="54EAEED7" w14:textId="77777777" w:rsidR="00CA7A83" w:rsidRPr="00547856" w:rsidRDefault="00CA7A83" w:rsidP="00547856">
      <w:pPr>
        <w:pStyle w:val="ListParagraph"/>
        <w:numPr>
          <w:ilvl w:val="0"/>
          <w:numId w:val="46"/>
        </w:numPr>
        <w:spacing w:after="200"/>
        <w:rPr>
          <w:rFonts w:ascii="Aptos" w:hAnsi="Aptos"/>
        </w:rPr>
      </w:pPr>
      <w:r w:rsidRPr="00547856">
        <w:rPr>
          <w:rFonts w:ascii="Aptos" w:hAnsi="Aptos"/>
        </w:rPr>
        <w:t>employment agencies</w:t>
      </w:r>
    </w:p>
    <w:p w14:paraId="53D99A3A" w14:textId="77777777" w:rsidR="00CA7A83" w:rsidRPr="00547856" w:rsidRDefault="00CA7A83" w:rsidP="00547856">
      <w:pPr>
        <w:pStyle w:val="ListParagraph"/>
        <w:numPr>
          <w:ilvl w:val="0"/>
          <w:numId w:val="46"/>
        </w:numPr>
        <w:spacing w:after="200"/>
        <w:rPr>
          <w:rFonts w:ascii="Aptos" w:hAnsi="Aptos"/>
        </w:rPr>
      </w:pPr>
      <w:r w:rsidRPr="00547856">
        <w:rPr>
          <w:rFonts w:ascii="Aptos" w:hAnsi="Aptos"/>
        </w:rPr>
        <w:t>clients</w:t>
      </w:r>
    </w:p>
    <w:p w14:paraId="5DFE8107" w14:textId="77777777" w:rsidR="00CA7A83" w:rsidRPr="00547856" w:rsidRDefault="00CA7A83" w:rsidP="00547856">
      <w:pPr>
        <w:pStyle w:val="ListParagraph"/>
        <w:numPr>
          <w:ilvl w:val="0"/>
          <w:numId w:val="46"/>
        </w:numPr>
        <w:spacing w:after="200"/>
        <w:rPr>
          <w:rFonts w:ascii="Aptos" w:hAnsi="Aptos"/>
        </w:rPr>
      </w:pPr>
      <w:r w:rsidRPr="00547856">
        <w:rPr>
          <w:rFonts w:ascii="Aptos" w:hAnsi="Aptos"/>
        </w:rPr>
        <w:t>contractors.</w:t>
      </w:r>
    </w:p>
    <w:p w14:paraId="07A8E135" w14:textId="448B1442" w:rsidR="00CA7A83" w:rsidRPr="00CA7A83" w:rsidRDefault="00971D98" w:rsidP="00076A91">
      <w:pPr>
        <w:spacing w:after="200"/>
        <w:ind w:left="720" w:hanging="720"/>
        <w:rPr>
          <w:rFonts w:ascii="Aptos" w:hAnsi="Aptos"/>
        </w:rPr>
      </w:pPr>
      <w:r>
        <w:rPr>
          <w:rFonts w:ascii="Aptos" w:hAnsi="Aptos"/>
        </w:rPr>
        <w:t>8</w:t>
      </w:r>
      <w:r w:rsidR="00547856">
        <w:rPr>
          <w:rFonts w:ascii="Aptos" w:hAnsi="Aptos"/>
        </w:rPr>
        <w:t>.</w:t>
      </w:r>
      <w:r w:rsidR="00547856">
        <w:rPr>
          <w:rFonts w:ascii="Aptos" w:hAnsi="Aptos"/>
        </w:rPr>
        <w:tab/>
      </w:r>
      <w:r w:rsidR="00CA7A83" w:rsidRPr="00CA7A83">
        <w:rPr>
          <w:rFonts w:ascii="Aptos" w:hAnsi="Aptos"/>
        </w:rPr>
        <w:t xml:space="preserve">Make sure you keep a </w:t>
      </w:r>
      <w:r w:rsidR="00547856">
        <w:rPr>
          <w:rFonts w:ascii="Aptos" w:hAnsi="Aptos"/>
        </w:rPr>
        <w:t xml:space="preserve">record </w:t>
      </w:r>
      <w:r w:rsidR="00CA7A83" w:rsidRPr="00CA7A83">
        <w:rPr>
          <w:rFonts w:ascii="Aptos" w:hAnsi="Aptos"/>
        </w:rPr>
        <w:t>of all assessments and training. Communicate the findings of the risk assessment and actions to be taken to the relevant workers and their managers or supervisors and to people responsible for site security, first aid and emergency procedures.</w:t>
      </w:r>
    </w:p>
    <w:p w14:paraId="74D464CC" w14:textId="3E6215DD" w:rsidR="00CA7A83" w:rsidRPr="00CA7A83" w:rsidRDefault="00547856" w:rsidP="00076A91">
      <w:pPr>
        <w:spacing w:after="200"/>
        <w:ind w:left="720" w:hanging="720"/>
        <w:rPr>
          <w:rFonts w:ascii="Aptos" w:hAnsi="Aptos"/>
        </w:rPr>
      </w:pPr>
      <w:r>
        <w:rPr>
          <w:rFonts w:ascii="Aptos" w:hAnsi="Aptos"/>
        </w:rPr>
        <w:lastRenderedPageBreak/>
        <w:t>9.</w:t>
      </w:r>
      <w:r>
        <w:rPr>
          <w:rFonts w:ascii="Aptos" w:hAnsi="Aptos"/>
        </w:rPr>
        <w:tab/>
        <w:t xml:space="preserve">Monitor </w:t>
      </w:r>
      <w:r w:rsidR="00CA7A83" w:rsidRPr="00CA7A83">
        <w:rPr>
          <w:rFonts w:ascii="Aptos" w:hAnsi="Aptos"/>
        </w:rPr>
        <w:t>the preventive and control measures to ensure they have been correctly implemented in all cases and are working effectively.</w:t>
      </w:r>
    </w:p>
    <w:p w14:paraId="132BEF4E" w14:textId="5D828D83" w:rsidR="00CA7A83" w:rsidRPr="00CA7A83" w:rsidRDefault="00547856" w:rsidP="00076A91">
      <w:pPr>
        <w:spacing w:after="200"/>
        <w:ind w:left="720" w:hanging="720"/>
        <w:rPr>
          <w:rFonts w:ascii="Aptos" w:hAnsi="Aptos"/>
        </w:rPr>
      </w:pPr>
      <w:r>
        <w:rPr>
          <w:rFonts w:ascii="Aptos" w:hAnsi="Aptos"/>
        </w:rPr>
        <w:t>10.</w:t>
      </w:r>
      <w:r>
        <w:rPr>
          <w:rFonts w:ascii="Aptos" w:hAnsi="Aptos"/>
        </w:rPr>
        <w:tab/>
        <w:t xml:space="preserve">Review </w:t>
      </w:r>
      <w:r w:rsidR="00CA7A83" w:rsidRPr="00CA7A83">
        <w:rPr>
          <w:rFonts w:ascii="Aptos" w:hAnsi="Aptos"/>
        </w:rPr>
        <w:t>all assessments regularly (and revise them where necessary) particularly if there is an accident, injury, near-miss or other incident affecting workers’ health, safety or welfare, or if there is any change in arrangements affecting:</w:t>
      </w:r>
    </w:p>
    <w:p w14:paraId="17884D4B" w14:textId="77777777" w:rsidR="00CA7A83" w:rsidRPr="00076A91" w:rsidRDefault="00CA7A83" w:rsidP="00076A91">
      <w:pPr>
        <w:pStyle w:val="ListParagraph"/>
        <w:numPr>
          <w:ilvl w:val="0"/>
          <w:numId w:val="47"/>
        </w:numPr>
        <w:spacing w:after="200"/>
        <w:rPr>
          <w:rFonts w:ascii="Aptos" w:hAnsi="Aptos"/>
        </w:rPr>
      </w:pPr>
      <w:r w:rsidRPr="00076A91">
        <w:rPr>
          <w:rFonts w:ascii="Aptos" w:hAnsi="Aptos"/>
        </w:rPr>
        <w:t>personnel</w:t>
      </w:r>
    </w:p>
    <w:p w14:paraId="6309F46F" w14:textId="77777777" w:rsidR="00CA7A83" w:rsidRPr="00076A91" w:rsidRDefault="00CA7A83" w:rsidP="00076A91">
      <w:pPr>
        <w:pStyle w:val="ListParagraph"/>
        <w:numPr>
          <w:ilvl w:val="0"/>
          <w:numId w:val="47"/>
        </w:numPr>
        <w:spacing w:after="200"/>
        <w:rPr>
          <w:rFonts w:ascii="Aptos" w:hAnsi="Aptos"/>
        </w:rPr>
      </w:pPr>
      <w:r w:rsidRPr="00076A91">
        <w:rPr>
          <w:rFonts w:ascii="Aptos" w:hAnsi="Aptos"/>
        </w:rPr>
        <w:t>work tasks and their requirements</w:t>
      </w:r>
    </w:p>
    <w:p w14:paraId="0FF33D63" w14:textId="77777777" w:rsidR="00CA7A83" w:rsidRPr="00076A91" w:rsidRDefault="00CA7A83" w:rsidP="00076A91">
      <w:pPr>
        <w:pStyle w:val="ListParagraph"/>
        <w:numPr>
          <w:ilvl w:val="0"/>
          <w:numId w:val="47"/>
        </w:numPr>
        <w:spacing w:after="200"/>
        <w:rPr>
          <w:rFonts w:ascii="Aptos" w:hAnsi="Aptos"/>
        </w:rPr>
      </w:pPr>
      <w:r w:rsidRPr="00076A91">
        <w:rPr>
          <w:rFonts w:ascii="Aptos" w:hAnsi="Aptos"/>
        </w:rPr>
        <w:t>working time</w:t>
      </w:r>
    </w:p>
    <w:p w14:paraId="0186CA7F" w14:textId="77777777" w:rsidR="00CA7A83" w:rsidRPr="00076A91" w:rsidRDefault="00CA7A83" w:rsidP="00076A91">
      <w:pPr>
        <w:pStyle w:val="ListParagraph"/>
        <w:numPr>
          <w:ilvl w:val="0"/>
          <w:numId w:val="47"/>
        </w:numPr>
        <w:spacing w:after="200"/>
        <w:rPr>
          <w:rFonts w:ascii="Aptos" w:hAnsi="Aptos"/>
        </w:rPr>
      </w:pPr>
      <w:r w:rsidRPr="00076A91">
        <w:rPr>
          <w:rFonts w:ascii="Aptos" w:hAnsi="Aptos"/>
        </w:rPr>
        <w:t>staffing arrangements</w:t>
      </w:r>
    </w:p>
    <w:p w14:paraId="2B132136" w14:textId="77777777" w:rsidR="00CA7A83" w:rsidRPr="00076A91" w:rsidRDefault="00CA7A83" w:rsidP="00076A91">
      <w:pPr>
        <w:pStyle w:val="ListParagraph"/>
        <w:numPr>
          <w:ilvl w:val="0"/>
          <w:numId w:val="47"/>
        </w:numPr>
        <w:spacing w:after="200"/>
        <w:rPr>
          <w:rFonts w:ascii="Aptos" w:hAnsi="Aptos"/>
        </w:rPr>
      </w:pPr>
      <w:r w:rsidRPr="00076A91">
        <w:rPr>
          <w:rFonts w:ascii="Aptos" w:hAnsi="Aptos"/>
        </w:rPr>
        <w:t>welfare</w:t>
      </w:r>
    </w:p>
    <w:p w14:paraId="17EDDB81" w14:textId="77777777" w:rsidR="00CA7A83" w:rsidRPr="00076A91" w:rsidRDefault="00CA7A83" w:rsidP="00076A91">
      <w:pPr>
        <w:pStyle w:val="ListParagraph"/>
        <w:numPr>
          <w:ilvl w:val="0"/>
          <w:numId w:val="47"/>
        </w:numPr>
        <w:spacing w:after="200"/>
        <w:rPr>
          <w:rFonts w:ascii="Aptos" w:hAnsi="Aptos"/>
        </w:rPr>
      </w:pPr>
      <w:r w:rsidRPr="00076A91">
        <w:rPr>
          <w:rFonts w:ascii="Aptos" w:hAnsi="Aptos"/>
        </w:rPr>
        <w:t>first aid</w:t>
      </w:r>
    </w:p>
    <w:p w14:paraId="1B0A9C66" w14:textId="77777777" w:rsidR="00CA7A83" w:rsidRPr="00076A91" w:rsidRDefault="00CA7A83" w:rsidP="00076A91">
      <w:pPr>
        <w:pStyle w:val="ListParagraph"/>
        <w:numPr>
          <w:ilvl w:val="0"/>
          <w:numId w:val="47"/>
        </w:numPr>
        <w:spacing w:after="200"/>
        <w:rPr>
          <w:rFonts w:ascii="Aptos" w:hAnsi="Aptos"/>
        </w:rPr>
      </w:pPr>
      <w:r w:rsidRPr="00076A91">
        <w:rPr>
          <w:rFonts w:ascii="Aptos" w:hAnsi="Aptos"/>
        </w:rPr>
        <w:t>workplace security.</w:t>
      </w:r>
    </w:p>
    <w:p w14:paraId="011EBD8D" w14:textId="3750C30A" w:rsidR="00CA7A83" w:rsidRPr="00CA7A83" w:rsidRDefault="00076A91" w:rsidP="00076A91">
      <w:pPr>
        <w:spacing w:after="200"/>
        <w:ind w:left="720" w:hanging="720"/>
        <w:rPr>
          <w:rFonts w:ascii="Aptos" w:hAnsi="Aptos"/>
        </w:rPr>
      </w:pPr>
      <w:r>
        <w:rPr>
          <w:rFonts w:ascii="Aptos" w:hAnsi="Aptos"/>
        </w:rPr>
        <w:t>11.</w:t>
      </w:r>
      <w:r>
        <w:rPr>
          <w:rFonts w:ascii="Aptos" w:hAnsi="Aptos"/>
        </w:rPr>
        <w:tab/>
      </w:r>
      <w:r w:rsidR="00CA7A83" w:rsidRPr="00CA7A83">
        <w:rPr>
          <w:rFonts w:ascii="Aptos" w:hAnsi="Aptos"/>
        </w:rPr>
        <w:t>Ensure that lone workers are provided with sufficient support, including supervision, training and learning development opportunities.</w:t>
      </w:r>
    </w:p>
    <w:bookmarkEnd w:id="2"/>
    <w:p w14:paraId="2BE5923F" w14:textId="532C225B" w:rsidR="004A6DDE" w:rsidRPr="00CA7A83" w:rsidRDefault="004A6DDE" w:rsidP="00CA7A83">
      <w:pPr>
        <w:pStyle w:val="NoSpacing"/>
        <w:rPr>
          <w:rFonts w:ascii="Aptos" w:hAnsi="Aptos"/>
        </w:rPr>
      </w:pPr>
    </w:p>
    <w:sectPr w:rsidR="004A6DDE" w:rsidRPr="00CA7A83" w:rsidSect="000849C2">
      <w:headerReference w:type="even" r:id="rId8"/>
      <w:headerReference w:type="default" r:id="rId9"/>
      <w:footerReference w:type="even" r:id="rId10"/>
      <w:footerReference w:type="default" r:id="rId11"/>
      <w:headerReference w:type="first" r:id="rId12"/>
      <w:footerReference w:type="first" r:id="rId13"/>
      <w:pgSz w:w="11906" w:h="16838"/>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53AF9" w14:textId="77777777" w:rsidR="00F819AF" w:rsidRDefault="00F819AF" w:rsidP="00C142FA">
      <w:r>
        <w:separator/>
      </w:r>
    </w:p>
  </w:endnote>
  <w:endnote w:type="continuationSeparator" w:id="0">
    <w:p w14:paraId="5C3E66D7" w14:textId="77777777" w:rsidR="00F819AF" w:rsidRDefault="00F819AF" w:rsidP="00C14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A254C" w14:textId="77777777" w:rsidR="000E651D" w:rsidRDefault="000E65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sz w:val="16"/>
        <w:szCs w:val="16"/>
      </w:rPr>
      <w:id w:val="1755473872"/>
      <w:docPartObj>
        <w:docPartGallery w:val="Page Numbers (Bottom of Page)"/>
        <w:docPartUnique/>
      </w:docPartObj>
    </w:sdtPr>
    <w:sdtEndPr/>
    <w:sdtContent>
      <w:sdt>
        <w:sdtPr>
          <w:rPr>
            <w:rFonts w:asciiTheme="majorHAnsi" w:hAnsiTheme="majorHAnsi"/>
            <w:sz w:val="16"/>
            <w:szCs w:val="16"/>
          </w:rPr>
          <w:id w:val="1728636285"/>
          <w:docPartObj>
            <w:docPartGallery w:val="Page Numbers (Top of Page)"/>
            <w:docPartUnique/>
          </w:docPartObj>
        </w:sdtPr>
        <w:sdtEndPr/>
        <w:sdtContent>
          <w:p w14:paraId="34EF0C56" w14:textId="40EBE232" w:rsidR="00C142FA" w:rsidRPr="00481F5E" w:rsidRDefault="00C142FA">
            <w:pPr>
              <w:pStyle w:val="Footer"/>
              <w:jc w:val="center"/>
              <w:rPr>
                <w:rFonts w:asciiTheme="majorHAnsi" w:hAnsiTheme="majorHAnsi"/>
                <w:sz w:val="16"/>
                <w:szCs w:val="16"/>
              </w:rPr>
            </w:pPr>
            <w:r w:rsidRPr="00481F5E">
              <w:rPr>
                <w:rFonts w:asciiTheme="majorHAnsi" w:hAnsiTheme="majorHAnsi"/>
                <w:sz w:val="16"/>
                <w:szCs w:val="16"/>
              </w:rPr>
              <w:t xml:space="preserve">Page </w:t>
            </w:r>
            <w:r w:rsidRPr="00481F5E">
              <w:rPr>
                <w:rFonts w:asciiTheme="majorHAnsi" w:hAnsiTheme="majorHAnsi"/>
                <w:b/>
                <w:bCs/>
                <w:sz w:val="16"/>
                <w:szCs w:val="16"/>
              </w:rPr>
              <w:fldChar w:fldCharType="begin"/>
            </w:r>
            <w:r w:rsidRPr="00481F5E">
              <w:rPr>
                <w:rFonts w:asciiTheme="majorHAnsi" w:hAnsiTheme="majorHAnsi"/>
                <w:b/>
                <w:bCs/>
                <w:sz w:val="16"/>
                <w:szCs w:val="16"/>
              </w:rPr>
              <w:instrText xml:space="preserve"> PAGE </w:instrText>
            </w:r>
            <w:r w:rsidRPr="00481F5E">
              <w:rPr>
                <w:rFonts w:asciiTheme="majorHAnsi" w:hAnsiTheme="majorHAnsi"/>
                <w:b/>
                <w:bCs/>
                <w:sz w:val="16"/>
                <w:szCs w:val="16"/>
              </w:rPr>
              <w:fldChar w:fldCharType="separate"/>
            </w:r>
            <w:r w:rsidRPr="00481F5E">
              <w:rPr>
                <w:rFonts w:asciiTheme="majorHAnsi" w:hAnsiTheme="majorHAnsi"/>
                <w:b/>
                <w:bCs/>
                <w:noProof/>
                <w:sz w:val="16"/>
                <w:szCs w:val="16"/>
              </w:rPr>
              <w:t>2</w:t>
            </w:r>
            <w:r w:rsidRPr="00481F5E">
              <w:rPr>
                <w:rFonts w:asciiTheme="majorHAnsi" w:hAnsiTheme="majorHAnsi"/>
                <w:b/>
                <w:bCs/>
                <w:sz w:val="16"/>
                <w:szCs w:val="16"/>
              </w:rPr>
              <w:fldChar w:fldCharType="end"/>
            </w:r>
            <w:r w:rsidRPr="00481F5E">
              <w:rPr>
                <w:rFonts w:asciiTheme="majorHAnsi" w:hAnsiTheme="majorHAnsi"/>
                <w:sz w:val="16"/>
                <w:szCs w:val="16"/>
              </w:rPr>
              <w:t xml:space="preserve"> of </w:t>
            </w:r>
            <w:r w:rsidRPr="00481F5E">
              <w:rPr>
                <w:rFonts w:asciiTheme="majorHAnsi" w:hAnsiTheme="majorHAnsi"/>
                <w:b/>
                <w:bCs/>
                <w:sz w:val="16"/>
                <w:szCs w:val="16"/>
              </w:rPr>
              <w:fldChar w:fldCharType="begin"/>
            </w:r>
            <w:r w:rsidRPr="00481F5E">
              <w:rPr>
                <w:rFonts w:asciiTheme="majorHAnsi" w:hAnsiTheme="majorHAnsi"/>
                <w:b/>
                <w:bCs/>
                <w:sz w:val="16"/>
                <w:szCs w:val="16"/>
              </w:rPr>
              <w:instrText xml:space="preserve"> NUMPAGES  </w:instrText>
            </w:r>
            <w:r w:rsidRPr="00481F5E">
              <w:rPr>
                <w:rFonts w:asciiTheme="majorHAnsi" w:hAnsiTheme="majorHAnsi"/>
                <w:b/>
                <w:bCs/>
                <w:sz w:val="16"/>
                <w:szCs w:val="16"/>
              </w:rPr>
              <w:fldChar w:fldCharType="separate"/>
            </w:r>
            <w:r w:rsidRPr="00481F5E">
              <w:rPr>
                <w:rFonts w:asciiTheme="majorHAnsi" w:hAnsiTheme="majorHAnsi"/>
                <w:b/>
                <w:bCs/>
                <w:noProof/>
                <w:sz w:val="16"/>
                <w:szCs w:val="16"/>
              </w:rPr>
              <w:t>2</w:t>
            </w:r>
            <w:r w:rsidRPr="00481F5E">
              <w:rPr>
                <w:rFonts w:asciiTheme="majorHAnsi" w:hAnsiTheme="majorHAnsi"/>
                <w:b/>
                <w:bCs/>
                <w:sz w:val="16"/>
                <w:szCs w:val="16"/>
              </w:rPr>
              <w:fldChar w:fldCharType="end"/>
            </w:r>
          </w:p>
        </w:sdtContent>
      </w:sdt>
    </w:sdtContent>
  </w:sdt>
  <w:p w14:paraId="577A2A30" w14:textId="77777777" w:rsidR="00C142FA" w:rsidRDefault="00C142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E7062" w14:textId="77777777" w:rsidR="000E651D" w:rsidRDefault="000E65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F59FB" w14:textId="77777777" w:rsidR="00F819AF" w:rsidRDefault="00F819AF" w:rsidP="00C142FA">
      <w:r>
        <w:separator/>
      </w:r>
    </w:p>
  </w:footnote>
  <w:footnote w:type="continuationSeparator" w:id="0">
    <w:p w14:paraId="2ED9398C" w14:textId="77777777" w:rsidR="00F819AF" w:rsidRDefault="00F819AF" w:rsidP="00C14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0C014" w14:textId="77777777" w:rsidR="000E651D" w:rsidRDefault="000E65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C62DA" w14:textId="4C1ECDD3" w:rsidR="000E651D" w:rsidRDefault="000E65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EC7FE" w14:textId="77777777" w:rsidR="000E651D" w:rsidRDefault="000E65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0582C52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 w15:restartNumberingAfterBreak="0">
    <w:nsid w:val="02C61C49"/>
    <w:multiLevelType w:val="hybridMultilevel"/>
    <w:tmpl w:val="B6BCD9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467048"/>
    <w:multiLevelType w:val="hybridMultilevel"/>
    <w:tmpl w:val="A5BEF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3D4DE0"/>
    <w:multiLevelType w:val="hybridMultilevel"/>
    <w:tmpl w:val="84BEF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87405F"/>
    <w:multiLevelType w:val="hybridMultilevel"/>
    <w:tmpl w:val="85ACB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3C7594"/>
    <w:multiLevelType w:val="hybridMultilevel"/>
    <w:tmpl w:val="25F6D2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F920E62"/>
    <w:multiLevelType w:val="hybridMultilevel"/>
    <w:tmpl w:val="F7C27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454580"/>
    <w:multiLevelType w:val="hybridMultilevel"/>
    <w:tmpl w:val="E826A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D012C9"/>
    <w:multiLevelType w:val="hybridMultilevel"/>
    <w:tmpl w:val="C5306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074354"/>
    <w:multiLevelType w:val="multilevel"/>
    <w:tmpl w:val="0582C52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10" w15:restartNumberingAfterBreak="0">
    <w:nsid w:val="13AD13BB"/>
    <w:multiLevelType w:val="hybridMultilevel"/>
    <w:tmpl w:val="24C87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9467B9"/>
    <w:multiLevelType w:val="multilevel"/>
    <w:tmpl w:val="0582C520"/>
    <w:lvl w:ilvl="0">
      <w:numFmt w:val="bullet"/>
      <w:lvlText w:val="•"/>
      <w:lvlJc w:val="left"/>
      <w:pPr>
        <w:tabs>
          <w:tab w:val="num" w:pos="720"/>
        </w:tabs>
        <w:ind w:left="1200" w:hanging="480"/>
      </w:pPr>
    </w:lvl>
    <w:lvl w:ilvl="1">
      <w:numFmt w:val="bullet"/>
      <w:lvlText w:val="–"/>
      <w:lvlJc w:val="left"/>
      <w:pPr>
        <w:tabs>
          <w:tab w:val="num" w:pos="1440"/>
        </w:tabs>
        <w:ind w:left="1920" w:hanging="480"/>
      </w:pPr>
    </w:lvl>
    <w:lvl w:ilvl="2">
      <w:numFmt w:val="bullet"/>
      <w:lvlText w:val="•"/>
      <w:lvlJc w:val="left"/>
      <w:pPr>
        <w:tabs>
          <w:tab w:val="num" w:pos="2160"/>
        </w:tabs>
        <w:ind w:left="2640" w:hanging="480"/>
      </w:pPr>
    </w:lvl>
    <w:lvl w:ilvl="3">
      <w:numFmt w:val="bullet"/>
      <w:lvlText w:val="–"/>
      <w:lvlJc w:val="left"/>
      <w:pPr>
        <w:tabs>
          <w:tab w:val="num" w:pos="2880"/>
        </w:tabs>
        <w:ind w:left="3360" w:hanging="480"/>
      </w:pPr>
    </w:lvl>
    <w:lvl w:ilvl="4">
      <w:numFmt w:val="bullet"/>
      <w:lvlText w:val="•"/>
      <w:lvlJc w:val="left"/>
      <w:pPr>
        <w:tabs>
          <w:tab w:val="num" w:pos="3600"/>
        </w:tabs>
        <w:ind w:left="4080" w:hanging="480"/>
      </w:pPr>
    </w:lvl>
    <w:lvl w:ilvl="5">
      <w:numFmt w:val="bullet"/>
      <w:lvlText w:val="–"/>
      <w:lvlJc w:val="left"/>
      <w:pPr>
        <w:tabs>
          <w:tab w:val="num" w:pos="4320"/>
        </w:tabs>
        <w:ind w:left="4800" w:hanging="480"/>
      </w:pPr>
    </w:lvl>
    <w:lvl w:ilvl="6">
      <w:numFmt w:val="bullet"/>
      <w:lvlText w:val="•"/>
      <w:lvlJc w:val="left"/>
      <w:pPr>
        <w:tabs>
          <w:tab w:val="num" w:pos="5040"/>
        </w:tabs>
        <w:ind w:left="5520" w:hanging="480"/>
      </w:pPr>
    </w:lvl>
    <w:lvl w:ilvl="7">
      <w:numFmt w:val="bullet"/>
      <w:lvlText w:val="–"/>
      <w:lvlJc w:val="left"/>
      <w:pPr>
        <w:tabs>
          <w:tab w:val="num" w:pos="5760"/>
        </w:tabs>
        <w:ind w:left="6240" w:hanging="480"/>
      </w:pPr>
    </w:lvl>
    <w:lvl w:ilvl="8">
      <w:numFmt w:val="bullet"/>
      <w:lvlText w:val="•"/>
      <w:lvlJc w:val="left"/>
      <w:pPr>
        <w:tabs>
          <w:tab w:val="num" w:pos="6480"/>
        </w:tabs>
        <w:ind w:left="6960" w:hanging="480"/>
      </w:pPr>
    </w:lvl>
  </w:abstractNum>
  <w:abstractNum w:abstractNumId="12" w15:restartNumberingAfterBreak="0">
    <w:nsid w:val="1A3C2A69"/>
    <w:multiLevelType w:val="hybridMultilevel"/>
    <w:tmpl w:val="5A88A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BE3F56"/>
    <w:multiLevelType w:val="hybridMultilevel"/>
    <w:tmpl w:val="33687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29D129A"/>
    <w:multiLevelType w:val="hybridMultilevel"/>
    <w:tmpl w:val="B0C85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B1F1152"/>
    <w:multiLevelType w:val="hybridMultilevel"/>
    <w:tmpl w:val="4E3A9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D82736"/>
    <w:multiLevelType w:val="hybridMultilevel"/>
    <w:tmpl w:val="1F0A3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F2E2BA7"/>
    <w:multiLevelType w:val="multilevel"/>
    <w:tmpl w:val="0582C520"/>
    <w:lvl w:ilvl="0">
      <w:numFmt w:val="bullet"/>
      <w:lvlText w:val="•"/>
      <w:lvlJc w:val="left"/>
      <w:pPr>
        <w:tabs>
          <w:tab w:val="num" w:pos="720"/>
        </w:tabs>
        <w:ind w:left="1200" w:hanging="480"/>
      </w:pPr>
    </w:lvl>
    <w:lvl w:ilvl="1">
      <w:numFmt w:val="bullet"/>
      <w:lvlText w:val="–"/>
      <w:lvlJc w:val="left"/>
      <w:pPr>
        <w:tabs>
          <w:tab w:val="num" w:pos="1440"/>
        </w:tabs>
        <w:ind w:left="1920" w:hanging="480"/>
      </w:pPr>
    </w:lvl>
    <w:lvl w:ilvl="2">
      <w:numFmt w:val="bullet"/>
      <w:lvlText w:val="•"/>
      <w:lvlJc w:val="left"/>
      <w:pPr>
        <w:tabs>
          <w:tab w:val="num" w:pos="2160"/>
        </w:tabs>
        <w:ind w:left="2640" w:hanging="480"/>
      </w:pPr>
    </w:lvl>
    <w:lvl w:ilvl="3">
      <w:numFmt w:val="bullet"/>
      <w:lvlText w:val="–"/>
      <w:lvlJc w:val="left"/>
      <w:pPr>
        <w:tabs>
          <w:tab w:val="num" w:pos="2880"/>
        </w:tabs>
        <w:ind w:left="3360" w:hanging="480"/>
      </w:pPr>
    </w:lvl>
    <w:lvl w:ilvl="4">
      <w:numFmt w:val="bullet"/>
      <w:lvlText w:val="•"/>
      <w:lvlJc w:val="left"/>
      <w:pPr>
        <w:tabs>
          <w:tab w:val="num" w:pos="3600"/>
        </w:tabs>
        <w:ind w:left="4080" w:hanging="480"/>
      </w:pPr>
    </w:lvl>
    <w:lvl w:ilvl="5">
      <w:numFmt w:val="bullet"/>
      <w:lvlText w:val="–"/>
      <w:lvlJc w:val="left"/>
      <w:pPr>
        <w:tabs>
          <w:tab w:val="num" w:pos="4320"/>
        </w:tabs>
        <w:ind w:left="4800" w:hanging="480"/>
      </w:pPr>
    </w:lvl>
    <w:lvl w:ilvl="6">
      <w:numFmt w:val="bullet"/>
      <w:lvlText w:val="•"/>
      <w:lvlJc w:val="left"/>
      <w:pPr>
        <w:tabs>
          <w:tab w:val="num" w:pos="5040"/>
        </w:tabs>
        <w:ind w:left="5520" w:hanging="480"/>
      </w:pPr>
    </w:lvl>
    <w:lvl w:ilvl="7">
      <w:numFmt w:val="bullet"/>
      <w:lvlText w:val="–"/>
      <w:lvlJc w:val="left"/>
      <w:pPr>
        <w:tabs>
          <w:tab w:val="num" w:pos="5760"/>
        </w:tabs>
        <w:ind w:left="6240" w:hanging="480"/>
      </w:pPr>
    </w:lvl>
    <w:lvl w:ilvl="8">
      <w:numFmt w:val="bullet"/>
      <w:lvlText w:val="•"/>
      <w:lvlJc w:val="left"/>
      <w:pPr>
        <w:tabs>
          <w:tab w:val="num" w:pos="6480"/>
        </w:tabs>
        <w:ind w:left="6960" w:hanging="480"/>
      </w:pPr>
    </w:lvl>
  </w:abstractNum>
  <w:abstractNum w:abstractNumId="18" w15:restartNumberingAfterBreak="0">
    <w:nsid w:val="30DE728B"/>
    <w:multiLevelType w:val="hybridMultilevel"/>
    <w:tmpl w:val="0BA64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2C628C"/>
    <w:multiLevelType w:val="hybridMultilevel"/>
    <w:tmpl w:val="D3BEC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7E2D3D"/>
    <w:multiLevelType w:val="multilevel"/>
    <w:tmpl w:val="0582C520"/>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21" w15:restartNumberingAfterBreak="0">
    <w:nsid w:val="354C6674"/>
    <w:multiLevelType w:val="hybridMultilevel"/>
    <w:tmpl w:val="874E2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F9B5A0E"/>
    <w:multiLevelType w:val="hybridMultilevel"/>
    <w:tmpl w:val="1C8EC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02B0400"/>
    <w:multiLevelType w:val="hybridMultilevel"/>
    <w:tmpl w:val="6FCA2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4A0032A"/>
    <w:multiLevelType w:val="multilevel"/>
    <w:tmpl w:val="0582C520"/>
    <w:lvl w:ilvl="0">
      <w:numFmt w:val="bullet"/>
      <w:lvlText w:val="•"/>
      <w:lvlJc w:val="left"/>
      <w:pPr>
        <w:tabs>
          <w:tab w:val="num" w:pos="720"/>
        </w:tabs>
        <w:ind w:left="1200" w:hanging="480"/>
      </w:pPr>
    </w:lvl>
    <w:lvl w:ilvl="1">
      <w:numFmt w:val="bullet"/>
      <w:lvlText w:val="–"/>
      <w:lvlJc w:val="left"/>
      <w:pPr>
        <w:tabs>
          <w:tab w:val="num" w:pos="1440"/>
        </w:tabs>
        <w:ind w:left="1920" w:hanging="480"/>
      </w:pPr>
    </w:lvl>
    <w:lvl w:ilvl="2">
      <w:numFmt w:val="bullet"/>
      <w:lvlText w:val="•"/>
      <w:lvlJc w:val="left"/>
      <w:pPr>
        <w:tabs>
          <w:tab w:val="num" w:pos="2160"/>
        </w:tabs>
        <w:ind w:left="2640" w:hanging="480"/>
      </w:pPr>
    </w:lvl>
    <w:lvl w:ilvl="3">
      <w:numFmt w:val="bullet"/>
      <w:lvlText w:val="–"/>
      <w:lvlJc w:val="left"/>
      <w:pPr>
        <w:tabs>
          <w:tab w:val="num" w:pos="2880"/>
        </w:tabs>
        <w:ind w:left="3360" w:hanging="480"/>
      </w:pPr>
    </w:lvl>
    <w:lvl w:ilvl="4">
      <w:numFmt w:val="bullet"/>
      <w:lvlText w:val="•"/>
      <w:lvlJc w:val="left"/>
      <w:pPr>
        <w:tabs>
          <w:tab w:val="num" w:pos="3600"/>
        </w:tabs>
        <w:ind w:left="4080" w:hanging="480"/>
      </w:pPr>
    </w:lvl>
    <w:lvl w:ilvl="5">
      <w:numFmt w:val="bullet"/>
      <w:lvlText w:val="–"/>
      <w:lvlJc w:val="left"/>
      <w:pPr>
        <w:tabs>
          <w:tab w:val="num" w:pos="4320"/>
        </w:tabs>
        <w:ind w:left="4800" w:hanging="480"/>
      </w:pPr>
    </w:lvl>
    <w:lvl w:ilvl="6">
      <w:numFmt w:val="bullet"/>
      <w:lvlText w:val="•"/>
      <w:lvlJc w:val="left"/>
      <w:pPr>
        <w:tabs>
          <w:tab w:val="num" w:pos="5040"/>
        </w:tabs>
        <w:ind w:left="5520" w:hanging="480"/>
      </w:pPr>
    </w:lvl>
    <w:lvl w:ilvl="7">
      <w:numFmt w:val="bullet"/>
      <w:lvlText w:val="–"/>
      <w:lvlJc w:val="left"/>
      <w:pPr>
        <w:tabs>
          <w:tab w:val="num" w:pos="5760"/>
        </w:tabs>
        <w:ind w:left="6240" w:hanging="480"/>
      </w:pPr>
    </w:lvl>
    <w:lvl w:ilvl="8">
      <w:numFmt w:val="bullet"/>
      <w:lvlText w:val="•"/>
      <w:lvlJc w:val="left"/>
      <w:pPr>
        <w:tabs>
          <w:tab w:val="num" w:pos="6480"/>
        </w:tabs>
        <w:ind w:left="6960" w:hanging="480"/>
      </w:pPr>
    </w:lvl>
  </w:abstractNum>
  <w:abstractNum w:abstractNumId="25" w15:restartNumberingAfterBreak="0">
    <w:nsid w:val="46933BC0"/>
    <w:multiLevelType w:val="hybridMultilevel"/>
    <w:tmpl w:val="F02C8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1E7F4C"/>
    <w:multiLevelType w:val="hybridMultilevel"/>
    <w:tmpl w:val="CBFE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9F45BE2"/>
    <w:multiLevelType w:val="hybridMultilevel"/>
    <w:tmpl w:val="81005F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A52682"/>
    <w:multiLevelType w:val="hybridMultilevel"/>
    <w:tmpl w:val="E6304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16084C"/>
    <w:multiLevelType w:val="hybridMultilevel"/>
    <w:tmpl w:val="143CBB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EE1566A"/>
    <w:multiLevelType w:val="hybridMultilevel"/>
    <w:tmpl w:val="F11C4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1341C2"/>
    <w:multiLevelType w:val="hybridMultilevel"/>
    <w:tmpl w:val="C768719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76745E9"/>
    <w:multiLevelType w:val="hybridMultilevel"/>
    <w:tmpl w:val="6D3E8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22774F"/>
    <w:multiLevelType w:val="hybridMultilevel"/>
    <w:tmpl w:val="C498A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2437D61"/>
    <w:multiLevelType w:val="hybridMultilevel"/>
    <w:tmpl w:val="9C120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41A7B23"/>
    <w:multiLevelType w:val="hybridMultilevel"/>
    <w:tmpl w:val="75526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962344"/>
    <w:multiLevelType w:val="hybridMultilevel"/>
    <w:tmpl w:val="4F609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E50689"/>
    <w:multiLevelType w:val="hybridMultilevel"/>
    <w:tmpl w:val="E1E0D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0C91F42"/>
    <w:multiLevelType w:val="hybridMultilevel"/>
    <w:tmpl w:val="A6BABE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315DCA"/>
    <w:multiLevelType w:val="multilevel"/>
    <w:tmpl w:val="377E5C4A"/>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abstractNum w:abstractNumId="40" w15:restartNumberingAfterBreak="0">
    <w:nsid w:val="71575AFD"/>
    <w:multiLevelType w:val="multilevel"/>
    <w:tmpl w:val="0582C520"/>
    <w:lvl w:ilvl="0">
      <w:numFmt w:val="bullet"/>
      <w:lvlText w:val="•"/>
      <w:lvlJc w:val="left"/>
      <w:pPr>
        <w:tabs>
          <w:tab w:val="num" w:pos="720"/>
        </w:tabs>
        <w:ind w:left="1200" w:hanging="480"/>
      </w:pPr>
    </w:lvl>
    <w:lvl w:ilvl="1">
      <w:numFmt w:val="bullet"/>
      <w:lvlText w:val="–"/>
      <w:lvlJc w:val="left"/>
      <w:pPr>
        <w:tabs>
          <w:tab w:val="num" w:pos="1440"/>
        </w:tabs>
        <w:ind w:left="1920" w:hanging="480"/>
      </w:pPr>
    </w:lvl>
    <w:lvl w:ilvl="2">
      <w:numFmt w:val="bullet"/>
      <w:lvlText w:val="•"/>
      <w:lvlJc w:val="left"/>
      <w:pPr>
        <w:tabs>
          <w:tab w:val="num" w:pos="2160"/>
        </w:tabs>
        <w:ind w:left="2640" w:hanging="480"/>
      </w:pPr>
    </w:lvl>
    <w:lvl w:ilvl="3">
      <w:numFmt w:val="bullet"/>
      <w:lvlText w:val="–"/>
      <w:lvlJc w:val="left"/>
      <w:pPr>
        <w:tabs>
          <w:tab w:val="num" w:pos="2880"/>
        </w:tabs>
        <w:ind w:left="3360" w:hanging="480"/>
      </w:pPr>
    </w:lvl>
    <w:lvl w:ilvl="4">
      <w:numFmt w:val="bullet"/>
      <w:lvlText w:val="•"/>
      <w:lvlJc w:val="left"/>
      <w:pPr>
        <w:tabs>
          <w:tab w:val="num" w:pos="3600"/>
        </w:tabs>
        <w:ind w:left="4080" w:hanging="480"/>
      </w:pPr>
    </w:lvl>
    <w:lvl w:ilvl="5">
      <w:numFmt w:val="bullet"/>
      <w:lvlText w:val="–"/>
      <w:lvlJc w:val="left"/>
      <w:pPr>
        <w:tabs>
          <w:tab w:val="num" w:pos="4320"/>
        </w:tabs>
        <w:ind w:left="4800" w:hanging="480"/>
      </w:pPr>
    </w:lvl>
    <w:lvl w:ilvl="6">
      <w:numFmt w:val="bullet"/>
      <w:lvlText w:val="•"/>
      <w:lvlJc w:val="left"/>
      <w:pPr>
        <w:tabs>
          <w:tab w:val="num" w:pos="5040"/>
        </w:tabs>
        <w:ind w:left="5520" w:hanging="480"/>
      </w:pPr>
    </w:lvl>
    <w:lvl w:ilvl="7">
      <w:numFmt w:val="bullet"/>
      <w:lvlText w:val="–"/>
      <w:lvlJc w:val="left"/>
      <w:pPr>
        <w:tabs>
          <w:tab w:val="num" w:pos="5760"/>
        </w:tabs>
        <w:ind w:left="6240" w:hanging="480"/>
      </w:pPr>
    </w:lvl>
    <w:lvl w:ilvl="8">
      <w:numFmt w:val="bullet"/>
      <w:lvlText w:val="•"/>
      <w:lvlJc w:val="left"/>
      <w:pPr>
        <w:tabs>
          <w:tab w:val="num" w:pos="6480"/>
        </w:tabs>
        <w:ind w:left="6960" w:hanging="480"/>
      </w:pPr>
    </w:lvl>
  </w:abstractNum>
  <w:abstractNum w:abstractNumId="41" w15:restartNumberingAfterBreak="0">
    <w:nsid w:val="717D0799"/>
    <w:multiLevelType w:val="hybridMultilevel"/>
    <w:tmpl w:val="418E4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47929B9"/>
    <w:multiLevelType w:val="hybridMultilevel"/>
    <w:tmpl w:val="AAFE5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4CC7561"/>
    <w:multiLevelType w:val="multilevel"/>
    <w:tmpl w:val="0582C520"/>
    <w:lvl w:ilvl="0">
      <w:numFmt w:val="bullet"/>
      <w:lvlText w:val="•"/>
      <w:lvlJc w:val="left"/>
      <w:pPr>
        <w:tabs>
          <w:tab w:val="num" w:pos="720"/>
        </w:tabs>
        <w:ind w:left="1200" w:hanging="480"/>
      </w:pPr>
    </w:lvl>
    <w:lvl w:ilvl="1">
      <w:numFmt w:val="bullet"/>
      <w:lvlText w:val="–"/>
      <w:lvlJc w:val="left"/>
      <w:pPr>
        <w:tabs>
          <w:tab w:val="num" w:pos="1440"/>
        </w:tabs>
        <w:ind w:left="1920" w:hanging="480"/>
      </w:pPr>
    </w:lvl>
    <w:lvl w:ilvl="2">
      <w:numFmt w:val="bullet"/>
      <w:lvlText w:val="•"/>
      <w:lvlJc w:val="left"/>
      <w:pPr>
        <w:tabs>
          <w:tab w:val="num" w:pos="2160"/>
        </w:tabs>
        <w:ind w:left="2640" w:hanging="480"/>
      </w:pPr>
    </w:lvl>
    <w:lvl w:ilvl="3">
      <w:numFmt w:val="bullet"/>
      <w:lvlText w:val="–"/>
      <w:lvlJc w:val="left"/>
      <w:pPr>
        <w:tabs>
          <w:tab w:val="num" w:pos="2880"/>
        </w:tabs>
        <w:ind w:left="3360" w:hanging="480"/>
      </w:pPr>
    </w:lvl>
    <w:lvl w:ilvl="4">
      <w:numFmt w:val="bullet"/>
      <w:lvlText w:val="•"/>
      <w:lvlJc w:val="left"/>
      <w:pPr>
        <w:tabs>
          <w:tab w:val="num" w:pos="3600"/>
        </w:tabs>
        <w:ind w:left="4080" w:hanging="480"/>
      </w:pPr>
    </w:lvl>
    <w:lvl w:ilvl="5">
      <w:numFmt w:val="bullet"/>
      <w:lvlText w:val="–"/>
      <w:lvlJc w:val="left"/>
      <w:pPr>
        <w:tabs>
          <w:tab w:val="num" w:pos="4320"/>
        </w:tabs>
        <w:ind w:left="4800" w:hanging="480"/>
      </w:pPr>
    </w:lvl>
    <w:lvl w:ilvl="6">
      <w:numFmt w:val="bullet"/>
      <w:lvlText w:val="•"/>
      <w:lvlJc w:val="left"/>
      <w:pPr>
        <w:tabs>
          <w:tab w:val="num" w:pos="5040"/>
        </w:tabs>
        <w:ind w:left="5520" w:hanging="480"/>
      </w:pPr>
    </w:lvl>
    <w:lvl w:ilvl="7">
      <w:numFmt w:val="bullet"/>
      <w:lvlText w:val="–"/>
      <w:lvlJc w:val="left"/>
      <w:pPr>
        <w:tabs>
          <w:tab w:val="num" w:pos="5760"/>
        </w:tabs>
        <w:ind w:left="6240" w:hanging="480"/>
      </w:pPr>
    </w:lvl>
    <w:lvl w:ilvl="8">
      <w:numFmt w:val="bullet"/>
      <w:lvlText w:val="•"/>
      <w:lvlJc w:val="left"/>
      <w:pPr>
        <w:tabs>
          <w:tab w:val="num" w:pos="6480"/>
        </w:tabs>
        <w:ind w:left="6960" w:hanging="480"/>
      </w:pPr>
    </w:lvl>
  </w:abstractNum>
  <w:abstractNum w:abstractNumId="44" w15:restartNumberingAfterBreak="0">
    <w:nsid w:val="7B444592"/>
    <w:multiLevelType w:val="hybridMultilevel"/>
    <w:tmpl w:val="42ECEAF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F9B22A3"/>
    <w:multiLevelType w:val="hybridMultilevel"/>
    <w:tmpl w:val="DFECF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842064">
    <w:abstractNumId w:val="13"/>
  </w:num>
  <w:num w:numId="2" w16cid:durableId="1762993600">
    <w:abstractNumId w:val="37"/>
  </w:num>
  <w:num w:numId="3" w16cid:durableId="220944037">
    <w:abstractNumId w:val="29"/>
  </w:num>
  <w:num w:numId="4" w16cid:durableId="337974594">
    <w:abstractNumId w:val="18"/>
  </w:num>
  <w:num w:numId="5" w16cid:durableId="1586114452">
    <w:abstractNumId w:val="38"/>
  </w:num>
  <w:num w:numId="6" w16cid:durableId="2117210908">
    <w:abstractNumId w:val="22"/>
  </w:num>
  <w:num w:numId="7" w16cid:durableId="1742561638">
    <w:abstractNumId w:val="28"/>
  </w:num>
  <w:num w:numId="8" w16cid:durableId="568460222">
    <w:abstractNumId w:val="16"/>
  </w:num>
  <w:num w:numId="9" w16cid:durableId="794982932">
    <w:abstractNumId w:val="21"/>
  </w:num>
  <w:num w:numId="10" w16cid:durableId="636491029">
    <w:abstractNumId w:val="5"/>
  </w:num>
  <w:num w:numId="11" w16cid:durableId="1929921380">
    <w:abstractNumId w:val="3"/>
  </w:num>
  <w:num w:numId="12" w16cid:durableId="753092946">
    <w:abstractNumId w:val="44"/>
  </w:num>
  <w:num w:numId="13" w16cid:durableId="77364619">
    <w:abstractNumId w:val="6"/>
  </w:num>
  <w:num w:numId="14" w16cid:durableId="1428892173">
    <w:abstractNumId w:val="34"/>
  </w:num>
  <w:num w:numId="15" w16cid:durableId="487092253">
    <w:abstractNumId w:val="25"/>
  </w:num>
  <w:num w:numId="16" w16cid:durableId="1951669803">
    <w:abstractNumId w:val="10"/>
  </w:num>
  <w:num w:numId="17" w16cid:durableId="1023441657">
    <w:abstractNumId w:val="42"/>
  </w:num>
  <w:num w:numId="18" w16cid:durableId="1339504600">
    <w:abstractNumId w:val="4"/>
  </w:num>
  <w:num w:numId="19" w16cid:durableId="1433158952">
    <w:abstractNumId w:val="26"/>
  </w:num>
  <w:num w:numId="20" w16cid:durableId="1818719086">
    <w:abstractNumId w:val="12"/>
  </w:num>
  <w:num w:numId="21" w16cid:durableId="565579066">
    <w:abstractNumId w:val="7"/>
  </w:num>
  <w:num w:numId="22" w16cid:durableId="704796775">
    <w:abstractNumId w:val="15"/>
  </w:num>
  <w:num w:numId="23" w16cid:durableId="1217667893">
    <w:abstractNumId w:val="36"/>
  </w:num>
  <w:num w:numId="24" w16cid:durableId="195626743">
    <w:abstractNumId w:val="33"/>
  </w:num>
  <w:num w:numId="25" w16cid:durableId="473958028">
    <w:abstractNumId w:val="30"/>
  </w:num>
  <w:num w:numId="26" w16cid:durableId="1861890067">
    <w:abstractNumId w:val="2"/>
  </w:num>
  <w:num w:numId="27" w16cid:durableId="102699404">
    <w:abstractNumId w:val="1"/>
  </w:num>
  <w:num w:numId="28" w16cid:durableId="1380856248">
    <w:abstractNumId w:val="8"/>
  </w:num>
  <w:num w:numId="29" w16cid:durableId="2063868212">
    <w:abstractNumId w:val="45"/>
  </w:num>
  <w:num w:numId="30" w16cid:durableId="713432368">
    <w:abstractNumId w:val="35"/>
  </w:num>
  <w:num w:numId="31" w16cid:durableId="765004371">
    <w:abstractNumId w:val="27"/>
  </w:num>
  <w:num w:numId="32" w16cid:durableId="791748371">
    <w:abstractNumId w:val="0"/>
  </w:num>
  <w:num w:numId="33" w16cid:durableId="1535581850">
    <w:abstractNumId w:val="23"/>
  </w:num>
  <w:num w:numId="34" w16cid:durableId="2005090717">
    <w:abstractNumId w:val="32"/>
  </w:num>
  <w:num w:numId="35" w16cid:durableId="1591698792">
    <w:abstractNumId w:val="14"/>
  </w:num>
  <w:num w:numId="36" w16cid:durableId="1260790687">
    <w:abstractNumId w:val="19"/>
  </w:num>
  <w:num w:numId="37" w16cid:durableId="1347556759">
    <w:abstractNumId w:val="41"/>
  </w:num>
  <w:num w:numId="38" w16cid:durableId="17399378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436749">
    <w:abstractNumId w:val="39"/>
  </w:num>
  <w:num w:numId="40" w16cid:durableId="1776704582">
    <w:abstractNumId w:val="20"/>
  </w:num>
  <w:num w:numId="41" w16cid:durableId="607663931">
    <w:abstractNumId w:val="11"/>
  </w:num>
  <w:num w:numId="42" w16cid:durableId="588928102">
    <w:abstractNumId w:val="9"/>
  </w:num>
  <w:num w:numId="43" w16cid:durableId="676660510">
    <w:abstractNumId w:val="43"/>
  </w:num>
  <w:num w:numId="44" w16cid:durableId="167136693">
    <w:abstractNumId w:val="31"/>
  </w:num>
  <w:num w:numId="45" w16cid:durableId="1551455064">
    <w:abstractNumId w:val="17"/>
  </w:num>
  <w:num w:numId="46" w16cid:durableId="1717661408">
    <w:abstractNumId w:val="24"/>
  </w:num>
  <w:num w:numId="47" w16cid:durableId="1795756369">
    <w:abstractNumId w:val="4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A6B"/>
    <w:rsid w:val="00002F4B"/>
    <w:rsid w:val="00010CC4"/>
    <w:rsid w:val="0003586E"/>
    <w:rsid w:val="000378D1"/>
    <w:rsid w:val="00042B14"/>
    <w:rsid w:val="0005338C"/>
    <w:rsid w:val="00054160"/>
    <w:rsid w:val="0005639C"/>
    <w:rsid w:val="00057F9E"/>
    <w:rsid w:val="00064588"/>
    <w:rsid w:val="00076A91"/>
    <w:rsid w:val="000849C2"/>
    <w:rsid w:val="00087C51"/>
    <w:rsid w:val="0009260E"/>
    <w:rsid w:val="00093ABE"/>
    <w:rsid w:val="00096114"/>
    <w:rsid w:val="000A462F"/>
    <w:rsid w:val="000B072D"/>
    <w:rsid w:val="000C5CD0"/>
    <w:rsid w:val="000D2CAE"/>
    <w:rsid w:val="000D4D4E"/>
    <w:rsid w:val="000E28D8"/>
    <w:rsid w:val="000E3E6C"/>
    <w:rsid w:val="000E651D"/>
    <w:rsid w:val="000F689D"/>
    <w:rsid w:val="00101C46"/>
    <w:rsid w:val="00104953"/>
    <w:rsid w:val="00120878"/>
    <w:rsid w:val="00121049"/>
    <w:rsid w:val="00130B7E"/>
    <w:rsid w:val="00133A6B"/>
    <w:rsid w:val="001457C7"/>
    <w:rsid w:val="001547EB"/>
    <w:rsid w:val="00156920"/>
    <w:rsid w:val="00164576"/>
    <w:rsid w:val="00166BAC"/>
    <w:rsid w:val="001715B6"/>
    <w:rsid w:val="001736D0"/>
    <w:rsid w:val="0017523E"/>
    <w:rsid w:val="00177CAA"/>
    <w:rsid w:val="0019176B"/>
    <w:rsid w:val="00192A17"/>
    <w:rsid w:val="0019512B"/>
    <w:rsid w:val="00196AD2"/>
    <w:rsid w:val="001A1EB4"/>
    <w:rsid w:val="001A5033"/>
    <w:rsid w:val="001B4000"/>
    <w:rsid w:val="001B48A9"/>
    <w:rsid w:val="001B4C01"/>
    <w:rsid w:val="001B72A4"/>
    <w:rsid w:val="001C37B9"/>
    <w:rsid w:val="001C7EB4"/>
    <w:rsid w:val="001D1FD9"/>
    <w:rsid w:val="001D4BF2"/>
    <w:rsid w:val="001E0FE6"/>
    <w:rsid w:val="001E6688"/>
    <w:rsid w:val="00206F9C"/>
    <w:rsid w:val="00213577"/>
    <w:rsid w:val="0021775B"/>
    <w:rsid w:val="00220605"/>
    <w:rsid w:val="002306A4"/>
    <w:rsid w:val="002402BE"/>
    <w:rsid w:val="00244494"/>
    <w:rsid w:val="00250B34"/>
    <w:rsid w:val="002516FB"/>
    <w:rsid w:val="00251D27"/>
    <w:rsid w:val="00253F0F"/>
    <w:rsid w:val="00254A63"/>
    <w:rsid w:val="002616A4"/>
    <w:rsid w:val="00272A7E"/>
    <w:rsid w:val="00274408"/>
    <w:rsid w:val="00275A31"/>
    <w:rsid w:val="00283EF5"/>
    <w:rsid w:val="00284298"/>
    <w:rsid w:val="00286C32"/>
    <w:rsid w:val="00294E28"/>
    <w:rsid w:val="002951C1"/>
    <w:rsid w:val="0029650A"/>
    <w:rsid w:val="002A3A18"/>
    <w:rsid w:val="002A5880"/>
    <w:rsid w:val="002A706C"/>
    <w:rsid w:val="002C74FD"/>
    <w:rsid w:val="002D0F26"/>
    <w:rsid w:val="002D43AE"/>
    <w:rsid w:val="002E5E6E"/>
    <w:rsid w:val="002F5436"/>
    <w:rsid w:val="002F7E27"/>
    <w:rsid w:val="00326A20"/>
    <w:rsid w:val="003303FD"/>
    <w:rsid w:val="0034185E"/>
    <w:rsid w:val="0034354F"/>
    <w:rsid w:val="00352F15"/>
    <w:rsid w:val="00361B2F"/>
    <w:rsid w:val="00362937"/>
    <w:rsid w:val="00362DF9"/>
    <w:rsid w:val="0036529E"/>
    <w:rsid w:val="003653BD"/>
    <w:rsid w:val="00366B0D"/>
    <w:rsid w:val="00366C97"/>
    <w:rsid w:val="00373CBD"/>
    <w:rsid w:val="003807D2"/>
    <w:rsid w:val="00382017"/>
    <w:rsid w:val="003827CD"/>
    <w:rsid w:val="0039330F"/>
    <w:rsid w:val="003963FD"/>
    <w:rsid w:val="003A484F"/>
    <w:rsid w:val="003A6D5F"/>
    <w:rsid w:val="003C150D"/>
    <w:rsid w:val="003C3D79"/>
    <w:rsid w:val="003D4EEF"/>
    <w:rsid w:val="003D524E"/>
    <w:rsid w:val="003D7A56"/>
    <w:rsid w:val="003F1CA3"/>
    <w:rsid w:val="003F2AF4"/>
    <w:rsid w:val="003F7E3E"/>
    <w:rsid w:val="004022AC"/>
    <w:rsid w:val="004053EC"/>
    <w:rsid w:val="004074D6"/>
    <w:rsid w:val="004136CB"/>
    <w:rsid w:val="00422F10"/>
    <w:rsid w:val="004303BE"/>
    <w:rsid w:val="0043156E"/>
    <w:rsid w:val="0043391D"/>
    <w:rsid w:val="00434620"/>
    <w:rsid w:val="0043713D"/>
    <w:rsid w:val="004401CA"/>
    <w:rsid w:val="00441F22"/>
    <w:rsid w:val="00455D25"/>
    <w:rsid w:val="0045660E"/>
    <w:rsid w:val="004626B5"/>
    <w:rsid w:val="004664AE"/>
    <w:rsid w:val="00467BFE"/>
    <w:rsid w:val="00472046"/>
    <w:rsid w:val="004739DE"/>
    <w:rsid w:val="004803CC"/>
    <w:rsid w:val="00481F5E"/>
    <w:rsid w:val="00482D04"/>
    <w:rsid w:val="00486A10"/>
    <w:rsid w:val="00490211"/>
    <w:rsid w:val="00495CA3"/>
    <w:rsid w:val="004967F7"/>
    <w:rsid w:val="004A24F2"/>
    <w:rsid w:val="004A41D8"/>
    <w:rsid w:val="004A6DDE"/>
    <w:rsid w:val="004A7CF7"/>
    <w:rsid w:val="004B0265"/>
    <w:rsid w:val="004B3E23"/>
    <w:rsid w:val="004B41AD"/>
    <w:rsid w:val="004B48E3"/>
    <w:rsid w:val="004B687A"/>
    <w:rsid w:val="004B6B28"/>
    <w:rsid w:val="004C7BDB"/>
    <w:rsid w:val="004D14F9"/>
    <w:rsid w:val="004D369B"/>
    <w:rsid w:val="004D50F5"/>
    <w:rsid w:val="004D711D"/>
    <w:rsid w:val="004E5304"/>
    <w:rsid w:val="004E56D6"/>
    <w:rsid w:val="004F0410"/>
    <w:rsid w:val="00502676"/>
    <w:rsid w:val="0051244A"/>
    <w:rsid w:val="00512D19"/>
    <w:rsid w:val="00514C70"/>
    <w:rsid w:val="0051716E"/>
    <w:rsid w:val="00526389"/>
    <w:rsid w:val="00532A87"/>
    <w:rsid w:val="0053573E"/>
    <w:rsid w:val="005368B0"/>
    <w:rsid w:val="00536F93"/>
    <w:rsid w:val="00537B6E"/>
    <w:rsid w:val="0054269D"/>
    <w:rsid w:val="0054506B"/>
    <w:rsid w:val="00547856"/>
    <w:rsid w:val="005571CA"/>
    <w:rsid w:val="00564B48"/>
    <w:rsid w:val="005659FC"/>
    <w:rsid w:val="00594CDB"/>
    <w:rsid w:val="005975C3"/>
    <w:rsid w:val="005B3504"/>
    <w:rsid w:val="005C42C8"/>
    <w:rsid w:val="005D05CB"/>
    <w:rsid w:val="005D4D06"/>
    <w:rsid w:val="005D78AB"/>
    <w:rsid w:val="005E1FC9"/>
    <w:rsid w:val="005E55F3"/>
    <w:rsid w:val="005E7D09"/>
    <w:rsid w:val="005F0FED"/>
    <w:rsid w:val="005F1898"/>
    <w:rsid w:val="005F4D79"/>
    <w:rsid w:val="005F59F2"/>
    <w:rsid w:val="005F7BFF"/>
    <w:rsid w:val="006015B7"/>
    <w:rsid w:val="006029DB"/>
    <w:rsid w:val="00617866"/>
    <w:rsid w:val="006218CE"/>
    <w:rsid w:val="0062505B"/>
    <w:rsid w:val="00625F29"/>
    <w:rsid w:val="0064150B"/>
    <w:rsid w:val="00642600"/>
    <w:rsid w:val="00650294"/>
    <w:rsid w:val="00660700"/>
    <w:rsid w:val="00670B9D"/>
    <w:rsid w:val="0067409A"/>
    <w:rsid w:val="00675103"/>
    <w:rsid w:val="006752DE"/>
    <w:rsid w:val="00682345"/>
    <w:rsid w:val="006827FB"/>
    <w:rsid w:val="00685EBA"/>
    <w:rsid w:val="00686A24"/>
    <w:rsid w:val="0068772B"/>
    <w:rsid w:val="00693A7A"/>
    <w:rsid w:val="006A0010"/>
    <w:rsid w:val="006A5CFF"/>
    <w:rsid w:val="006A6503"/>
    <w:rsid w:val="006A6E07"/>
    <w:rsid w:val="006B2963"/>
    <w:rsid w:val="006C0437"/>
    <w:rsid w:val="006C36DB"/>
    <w:rsid w:val="006C6F8B"/>
    <w:rsid w:val="006C7A1F"/>
    <w:rsid w:val="006E2CBD"/>
    <w:rsid w:val="006E5E42"/>
    <w:rsid w:val="006E629D"/>
    <w:rsid w:val="006F10B9"/>
    <w:rsid w:val="006F7EF8"/>
    <w:rsid w:val="00704B7F"/>
    <w:rsid w:val="00706508"/>
    <w:rsid w:val="00706854"/>
    <w:rsid w:val="00706CCF"/>
    <w:rsid w:val="007175FE"/>
    <w:rsid w:val="00723997"/>
    <w:rsid w:val="007316A1"/>
    <w:rsid w:val="00735EBB"/>
    <w:rsid w:val="00743016"/>
    <w:rsid w:val="00747AD4"/>
    <w:rsid w:val="00751282"/>
    <w:rsid w:val="007524D1"/>
    <w:rsid w:val="00753810"/>
    <w:rsid w:val="00756555"/>
    <w:rsid w:val="00762E0E"/>
    <w:rsid w:val="00765156"/>
    <w:rsid w:val="00765469"/>
    <w:rsid w:val="00770202"/>
    <w:rsid w:val="00777121"/>
    <w:rsid w:val="00795C8C"/>
    <w:rsid w:val="007A1F45"/>
    <w:rsid w:val="007A2FC2"/>
    <w:rsid w:val="007B0285"/>
    <w:rsid w:val="007B0ABE"/>
    <w:rsid w:val="007C653D"/>
    <w:rsid w:val="007D2360"/>
    <w:rsid w:val="007D2C31"/>
    <w:rsid w:val="007D3007"/>
    <w:rsid w:val="007D59D3"/>
    <w:rsid w:val="007E036C"/>
    <w:rsid w:val="007F5600"/>
    <w:rsid w:val="007F62B1"/>
    <w:rsid w:val="00801FBC"/>
    <w:rsid w:val="00802527"/>
    <w:rsid w:val="008179B8"/>
    <w:rsid w:val="00825609"/>
    <w:rsid w:val="00825E04"/>
    <w:rsid w:val="0083268A"/>
    <w:rsid w:val="0083580B"/>
    <w:rsid w:val="0083582D"/>
    <w:rsid w:val="00841531"/>
    <w:rsid w:val="0085059A"/>
    <w:rsid w:val="00875CD9"/>
    <w:rsid w:val="0087658A"/>
    <w:rsid w:val="00876D2F"/>
    <w:rsid w:val="008813FB"/>
    <w:rsid w:val="00890BCD"/>
    <w:rsid w:val="00892546"/>
    <w:rsid w:val="00893EDB"/>
    <w:rsid w:val="008941C0"/>
    <w:rsid w:val="00896AAB"/>
    <w:rsid w:val="00897465"/>
    <w:rsid w:val="008A0AE7"/>
    <w:rsid w:val="008A25D7"/>
    <w:rsid w:val="008B0146"/>
    <w:rsid w:val="008B5E62"/>
    <w:rsid w:val="008C5216"/>
    <w:rsid w:val="008D667F"/>
    <w:rsid w:val="008E283B"/>
    <w:rsid w:val="00921979"/>
    <w:rsid w:val="00924587"/>
    <w:rsid w:val="0093580E"/>
    <w:rsid w:val="009566C8"/>
    <w:rsid w:val="0096053F"/>
    <w:rsid w:val="00960D12"/>
    <w:rsid w:val="00962979"/>
    <w:rsid w:val="00971A8A"/>
    <w:rsid w:val="00971D98"/>
    <w:rsid w:val="00974865"/>
    <w:rsid w:val="009758B7"/>
    <w:rsid w:val="00977667"/>
    <w:rsid w:val="0098187E"/>
    <w:rsid w:val="00991C30"/>
    <w:rsid w:val="009B1787"/>
    <w:rsid w:val="009C1C11"/>
    <w:rsid w:val="009C4342"/>
    <w:rsid w:val="009C626D"/>
    <w:rsid w:val="009D0BF6"/>
    <w:rsid w:val="009D1DE6"/>
    <w:rsid w:val="009D5AF0"/>
    <w:rsid w:val="009D6301"/>
    <w:rsid w:val="009F6D76"/>
    <w:rsid w:val="009F6E67"/>
    <w:rsid w:val="00A029E2"/>
    <w:rsid w:val="00A0363D"/>
    <w:rsid w:val="00A03AC8"/>
    <w:rsid w:val="00A113A2"/>
    <w:rsid w:val="00A20B4E"/>
    <w:rsid w:val="00A31998"/>
    <w:rsid w:val="00A338FA"/>
    <w:rsid w:val="00A36DAF"/>
    <w:rsid w:val="00A4193D"/>
    <w:rsid w:val="00A43FD5"/>
    <w:rsid w:val="00A44FEE"/>
    <w:rsid w:val="00A476AF"/>
    <w:rsid w:val="00A47D4D"/>
    <w:rsid w:val="00A52C80"/>
    <w:rsid w:val="00A56C94"/>
    <w:rsid w:val="00A672FE"/>
    <w:rsid w:val="00A70502"/>
    <w:rsid w:val="00A77C29"/>
    <w:rsid w:val="00A820C9"/>
    <w:rsid w:val="00A82958"/>
    <w:rsid w:val="00A84C95"/>
    <w:rsid w:val="00A91808"/>
    <w:rsid w:val="00A91840"/>
    <w:rsid w:val="00A959D8"/>
    <w:rsid w:val="00AA6C4D"/>
    <w:rsid w:val="00AB25CC"/>
    <w:rsid w:val="00AB283B"/>
    <w:rsid w:val="00AC29B7"/>
    <w:rsid w:val="00AD1351"/>
    <w:rsid w:val="00AE044D"/>
    <w:rsid w:val="00AE095E"/>
    <w:rsid w:val="00AE50DE"/>
    <w:rsid w:val="00AE6105"/>
    <w:rsid w:val="00AF0ACA"/>
    <w:rsid w:val="00AF182B"/>
    <w:rsid w:val="00B01EBE"/>
    <w:rsid w:val="00B06985"/>
    <w:rsid w:val="00B079C0"/>
    <w:rsid w:val="00B12ECC"/>
    <w:rsid w:val="00B1424F"/>
    <w:rsid w:val="00B26CD6"/>
    <w:rsid w:val="00B3580B"/>
    <w:rsid w:val="00B40E8D"/>
    <w:rsid w:val="00B5030C"/>
    <w:rsid w:val="00B51884"/>
    <w:rsid w:val="00B53866"/>
    <w:rsid w:val="00B650E5"/>
    <w:rsid w:val="00B77D91"/>
    <w:rsid w:val="00B8252F"/>
    <w:rsid w:val="00BA18D8"/>
    <w:rsid w:val="00BA419A"/>
    <w:rsid w:val="00BA5959"/>
    <w:rsid w:val="00BC7C01"/>
    <w:rsid w:val="00BD29ED"/>
    <w:rsid w:val="00BD4342"/>
    <w:rsid w:val="00BD573B"/>
    <w:rsid w:val="00BD5F36"/>
    <w:rsid w:val="00BE6D6A"/>
    <w:rsid w:val="00BF25E8"/>
    <w:rsid w:val="00BF60D8"/>
    <w:rsid w:val="00C01447"/>
    <w:rsid w:val="00C0633F"/>
    <w:rsid w:val="00C130B0"/>
    <w:rsid w:val="00C142FA"/>
    <w:rsid w:val="00C20BA0"/>
    <w:rsid w:val="00C26AC3"/>
    <w:rsid w:val="00C27CC1"/>
    <w:rsid w:val="00C32546"/>
    <w:rsid w:val="00C3267A"/>
    <w:rsid w:val="00C41C29"/>
    <w:rsid w:val="00C4459F"/>
    <w:rsid w:val="00C515F1"/>
    <w:rsid w:val="00C525AB"/>
    <w:rsid w:val="00C52B0C"/>
    <w:rsid w:val="00C56BCF"/>
    <w:rsid w:val="00C60CA6"/>
    <w:rsid w:val="00C66631"/>
    <w:rsid w:val="00C66FA2"/>
    <w:rsid w:val="00C817AE"/>
    <w:rsid w:val="00C97ADA"/>
    <w:rsid w:val="00CA0A54"/>
    <w:rsid w:val="00CA4759"/>
    <w:rsid w:val="00CA6139"/>
    <w:rsid w:val="00CA6EB1"/>
    <w:rsid w:val="00CA7A83"/>
    <w:rsid w:val="00CB2202"/>
    <w:rsid w:val="00CB5664"/>
    <w:rsid w:val="00CD0A33"/>
    <w:rsid w:val="00CF0D5A"/>
    <w:rsid w:val="00D052DA"/>
    <w:rsid w:val="00D06272"/>
    <w:rsid w:val="00D06275"/>
    <w:rsid w:val="00D213F4"/>
    <w:rsid w:val="00D21DE3"/>
    <w:rsid w:val="00D26D52"/>
    <w:rsid w:val="00D31C97"/>
    <w:rsid w:val="00D35353"/>
    <w:rsid w:val="00D40367"/>
    <w:rsid w:val="00D42A8F"/>
    <w:rsid w:val="00D46748"/>
    <w:rsid w:val="00D51FB0"/>
    <w:rsid w:val="00D523D9"/>
    <w:rsid w:val="00D567EB"/>
    <w:rsid w:val="00D618DB"/>
    <w:rsid w:val="00D67ED8"/>
    <w:rsid w:val="00D735B0"/>
    <w:rsid w:val="00D74E16"/>
    <w:rsid w:val="00D76CA5"/>
    <w:rsid w:val="00D83CFB"/>
    <w:rsid w:val="00D85079"/>
    <w:rsid w:val="00D86A25"/>
    <w:rsid w:val="00D937A2"/>
    <w:rsid w:val="00D95473"/>
    <w:rsid w:val="00D95D14"/>
    <w:rsid w:val="00D97108"/>
    <w:rsid w:val="00DA21DC"/>
    <w:rsid w:val="00DC0C74"/>
    <w:rsid w:val="00DD199E"/>
    <w:rsid w:val="00DD383A"/>
    <w:rsid w:val="00DD5B60"/>
    <w:rsid w:val="00DE2637"/>
    <w:rsid w:val="00DF543D"/>
    <w:rsid w:val="00E04731"/>
    <w:rsid w:val="00E238FA"/>
    <w:rsid w:val="00E23F2B"/>
    <w:rsid w:val="00E31CBB"/>
    <w:rsid w:val="00E34E1C"/>
    <w:rsid w:val="00E45E26"/>
    <w:rsid w:val="00E563BA"/>
    <w:rsid w:val="00E61FA4"/>
    <w:rsid w:val="00E62874"/>
    <w:rsid w:val="00E64618"/>
    <w:rsid w:val="00E6552D"/>
    <w:rsid w:val="00E6564C"/>
    <w:rsid w:val="00E80A47"/>
    <w:rsid w:val="00E82333"/>
    <w:rsid w:val="00E82812"/>
    <w:rsid w:val="00E84FF3"/>
    <w:rsid w:val="00E87F41"/>
    <w:rsid w:val="00E91473"/>
    <w:rsid w:val="00E9421D"/>
    <w:rsid w:val="00E972EE"/>
    <w:rsid w:val="00EA791A"/>
    <w:rsid w:val="00EB3162"/>
    <w:rsid w:val="00EB367A"/>
    <w:rsid w:val="00EB7966"/>
    <w:rsid w:val="00EC2DCA"/>
    <w:rsid w:val="00ED1633"/>
    <w:rsid w:val="00ED4A5E"/>
    <w:rsid w:val="00ED63B0"/>
    <w:rsid w:val="00EE62C3"/>
    <w:rsid w:val="00EF3099"/>
    <w:rsid w:val="00F02854"/>
    <w:rsid w:val="00F02C28"/>
    <w:rsid w:val="00F06058"/>
    <w:rsid w:val="00F07BC3"/>
    <w:rsid w:val="00F157BA"/>
    <w:rsid w:val="00F15A41"/>
    <w:rsid w:val="00F17C5D"/>
    <w:rsid w:val="00F25B24"/>
    <w:rsid w:val="00F25D47"/>
    <w:rsid w:val="00F35953"/>
    <w:rsid w:val="00F369FB"/>
    <w:rsid w:val="00F41863"/>
    <w:rsid w:val="00F42EA1"/>
    <w:rsid w:val="00F46E4E"/>
    <w:rsid w:val="00F51D9E"/>
    <w:rsid w:val="00F56289"/>
    <w:rsid w:val="00F655B5"/>
    <w:rsid w:val="00F666C0"/>
    <w:rsid w:val="00F7353C"/>
    <w:rsid w:val="00F73A2A"/>
    <w:rsid w:val="00F819AF"/>
    <w:rsid w:val="00F83A40"/>
    <w:rsid w:val="00F86C3D"/>
    <w:rsid w:val="00F90F7C"/>
    <w:rsid w:val="00F96078"/>
    <w:rsid w:val="00FA55FD"/>
    <w:rsid w:val="00FB1DB9"/>
    <w:rsid w:val="00FB2DE0"/>
    <w:rsid w:val="00FB3BDC"/>
    <w:rsid w:val="00FB6942"/>
    <w:rsid w:val="00FD7BE2"/>
    <w:rsid w:val="00FF09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31F12"/>
  <w15:chartTrackingRefBased/>
  <w15:docId w15:val="{C8A732F3-4C42-4A42-80A3-7FE0FBFF1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351"/>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133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3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3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3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3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3A6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3A6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3A6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3A6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3A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33A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33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33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33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33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3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3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3A6B"/>
    <w:rPr>
      <w:rFonts w:eastAsiaTheme="majorEastAsia" w:cstheme="majorBidi"/>
      <w:color w:val="272727" w:themeColor="text1" w:themeTint="D8"/>
    </w:rPr>
  </w:style>
  <w:style w:type="paragraph" w:styleId="Title">
    <w:name w:val="Title"/>
    <w:basedOn w:val="Normal"/>
    <w:next w:val="Normal"/>
    <w:link w:val="TitleChar"/>
    <w:uiPriority w:val="10"/>
    <w:qFormat/>
    <w:rsid w:val="00133A6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3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3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3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3A6B"/>
    <w:pPr>
      <w:spacing w:before="160"/>
      <w:jc w:val="center"/>
    </w:pPr>
    <w:rPr>
      <w:i/>
      <w:iCs/>
      <w:color w:val="404040" w:themeColor="text1" w:themeTint="BF"/>
    </w:rPr>
  </w:style>
  <w:style w:type="character" w:customStyle="1" w:styleId="QuoteChar">
    <w:name w:val="Quote Char"/>
    <w:basedOn w:val="DefaultParagraphFont"/>
    <w:link w:val="Quote"/>
    <w:uiPriority w:val="29"/>
    <w:rsid w:val="00133A6B"/>
    <w:rPr>
      <w:i/>
      <w:iCs/>
      <w:color w:val="404040" w:themeColor="text1" w:themeTint="BF"/>
    </w:rPr>
  </w:style>
  <w:style w:type="paragraph" w:styleId="ListParagraph">
    <w:name w:val="List Paragraph"/>
    <w:basedOn w:val="Normal"/>
    <w:uiPriority w:val="34"/>
    <w:qFormat/>
    <w:rsid w:val="00133A6B"/>
    <w:pPr>
      <w:ind w:left="720"/>
      <w:contextualSpacing/>
    </w:pPr>
  </w:style>
  <w:style w:type="character" w:styleId="IntenseEmphasis">
    <w:name w:val="Intense Emphasis"/>
    <w:basedOn w:val="DefaultParagraphFont"/>
    <w:uiPriority w:val="21"/>
    <w:qFormat/>
    <w:rsid w:val="00133A6B"/>
    <w:rPr>
      <w:i/>
      <w:iCs/>
      <w:color w:val="0F4761" w:themeColor="accent1" w:themeShade="BF"/>
    </w:rPr>
  </w:style>
  <w:style w:type="paragraph" w:styleId="IntenseQuote">
    <w:name w:val="Intense Quote"/>
    <w:basedOn w:val="Normal"/>
    <w:next w:val="Normal"/>
    <w:link w:val="IntenseQuoteChar"/>
    <w:uiPriority w:val="30"/>
    <w:qFormat/>
    <w:rsid w:val="00133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3A6B"/>
    <w:rPr>
      <w:i/>
      <w:iCs/>
      <w:color w:val="0F4761" w:themeColor="accent1" w:themeShade="BF"/>
    </w:rPr>
  </w:style>
  <w:style w:type="character" w:styleId="IntenseReference">
    <w:name w:val="Intense Reference"/>
    <w:basedOn w:val="DefaultParagraphFont"/>
    <w:uiPriority w:val="32"/>
    <w:qFormat/>
    <w:rsid w:val="00133A6B"/>
    <w:rPr>
      <w:b/>
      <w:bCs/>
      <w:smallCaps/>
      <w:color w:val="0F4761" w:themeColor="accent1" w:themeShade="BF"/>
      <w:spacing w:val="5"/>
    </w:rPr>
  </w:style>
  <w:style w:type="paragraph" w:styleId="NormalWeb">
    <w:name w:val="Normal (Web)"/>
    <w:basedOn w:val="Normal"/>
    <w:uiPriority w:val="99"/>
    <w:unhideWhenUsed/>
    <w:rsid w:val="00133A6B"/>
    <w:pPr>
      <w:spacing w:before="100" w:beforeAutospacing="1" w:after="100" w:afterAutospacing="1"/>
    </w:pPr>
  </w:style>
  <w:style w:type="paragraph" w:styleId="NoSpacing">
    <w:name w:val="No Spacing"/>
    <w:uiPriority w:val="1"/>
    <w:qFormat/>
    <w:rsid w:val="00133A6B"/>
    <w:pPr>
      <w:spacing w:after="0" w:line="240" w:lineRule="auto"/>
    </w:pPr>
  </w:style>
  <w:style w:type="character" w:styleId="Hyperlink">
    <w:name w:val="Hyperlink"/>
    <w:basedOn w:val="DefaultParagraphFont"/>
    <w:uiPriority w:val="99"/>
    <w:unhideWhenUsed/>
    <w:rsid w:val="00D86A25"/>
    <w:rPr>
      <w:color w:val="467886" w:themeColor="hyperlink"/>
      <w:u w:val="single"/>
    </w:rPr>
  </w:style>
  <w:style w:type="character" w:styleId="UnresolvedMention">
    <w:name w:val="Unresolved Mention"/>
    <w:basedOn w:val="DefaultParagraphFont"/>
    <w:uiPriority w:val="99"/>
    <w:semiHidden/>
    <w:unhideWhenUsed/>
    <w:rsid w:val="00D86A25"/>
    <w:rPr>
      <w:color w:val="605E5C"/>
      <w:shd w:val="clear" w:color="auto" w:fill="E1DFDD"/>
    </w:rPr>
  </w:style>
  <w:style w:type="paragraph" w:styleId="Header">
    <w:name w:val="header"/>
    <w:basedOn w:val="Normal"/>
    <w:link w:val="HeaderChar"/>
    <w:uiPriority w:val="99"/>
    <w:unhideWhenUsed/>
    <w:rsid w:val="00C142FA"/>
    <w:pPr>
      <w:tabs>
        <w:tab w:val="center" w:pos="4513"/>
        <w:tab w:val="right" w:pos="9026"/>
      </w:tabs>
    </w:pPr>
  </w:style>
  <w:style w:type="character" w:customStyle="1" w:styleId="HeaderChar">
    <w:name w:val="Header Char"/>
    <w:basedOn w:val="DefaultParagraphFont"/>
    <w:link w:val="Header"/>
    <w:uiPriority w:val="99"/>
    <w:rsid w:val="00C142FA"/>
  </w:style>
  <w:style w:type="paragraph" w:styleId="Footer">
    <w:name w:val="footer"/>
    <w:basedOn w:val="Normal"/>
    <w:link w:val="FooterChar"/>
    <w:uiPriority w:val="99"/>
    <w:unhideWhenUsed/>
    <w:rsid w:val="00C142FA"/>
    <w:pPr>
      <w:tabs>
        <w:tab w:val="center" w:pos="4513"/>
        <w:tab w:val="right" w:pos="9026"/>
      </w:tabs>
    </w:pPr>
  </w:style>
  <w:style w:type="character" w:customStyle="1" w:styleId="FooterChar">
    <w:name w:val="Footer Char"/>
    <w:basedOn w:val="DefaultParagraphFont"/>
    <w:link w:val="Footer"/>
    <w:uiPriority w:val="99"/>
    <w:rsid w:val="00C142FA"/>
  </w:style>
  <w:style w:type="table" w:styleId="TableGrid">
    <w:name w:val="Table Grid"/>
    <w:basedOn w:val="TableNormal"/>
    <w:uiPriority w:val="39"/>
    <w:rsid w:val="004E56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rsid w:val="00E563BA"/>
    <w:pPr>
      <w:spacing w:before="100" w:beforeAutospacing="1" w:after="100" w:afterAutospacing="1"/>
    </w:pPr>
  </w:style>
  <w:style w:type="character" w:customStyle="1" w:styleId="BodyTextChar">
    <w:name w:val="Body Text Char"/>
    <w:basedOn w:val="DefaultParagraphFont"/>
    <w:link w:val="BodyText"/>
    <w:uiPriority w:val="99"/>
    <w:rsid w:val="00E563BA"/>
    <w:rPr>
      <w:rFonts w:ascii="Times New Roman" w:eastAsia="Times New Roman" w:hAnsi="Times New Roman" w:cs="Times New Roman"/>
      <w:kern w:val="0"/>
      <w:lang w:eastAsia="en-GB"/>
      <w14:ligatures w14:val="none"/>
    </w:rPr>
  </w:style>
  <w:style w:type="paragraph" w:customStyle="1" w:styleId="FirstParagraph">
    <w:name w:val="First Paragraph"/>
    <w:basedOn w:val="BodyText"/>
    <w:next w:val="BodyText"/>
    <w:qFormat/>
    <w:rsid w:val="009F6D76"/>
    <w:pPr>
      <w:spacing w:before="180" w:beforeAutospacing="0" w:after="180" w:afterAutospacing="0"/>
    </w:pPr>
    <w:rPr>
      <w:rFonts w:asciiTheme="minorHAnsi" w:eastAsiaTheme="minorHAnsi" w:hAnsiTheme="minorHAnsi" w:cstheme="minorBidi"/>
      <w:lang w:val="en" w:eastAsia="en-US"/>
    </w:rPr>
  </w:style>
  <w:style w:type="paragraph" w:customStyle="1" w:styleId="Compact">
    <w:name w:val="Compact"/>
    <w:basedOn w:val="BodyText"/>
    <w:qFormat/>
    <w:rsid w:val="009F6D76"/>
    <w:pPr>
      <w:spacing w:before="36" w:beforeAutospacing="0" w:after="36" w:afterAutospacing="0"/>
    </w:pPr>
    <w:rPr>
      <w:rFonts w:asciiTheme="minorHAnsi" w:eastAsiaTheme="minorHAnsi" w:hAnsiTheme="minorHAnsi" w:cstheme="minorBidi"/>
      <w:lang w:val="en" w:eastAsia="en-US"/>
    </w:rPr>
  </w:style>
  <w:style w:type="character" w:styleId="FootnoteReference">
    <w:name w:val="footnote reference"/>
    <w:basedOn w:val="DefaultParagraphFont"/>
    <w:rsid w:val="009F6D7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499054">
      <w:bodyDiv w:val="1"/>
      <w:marLeft w:val="0"/>
      <w:marRight w:val="0"/>
      <w:marTop w:val="0"/>
      <w:marBottom w:val="0"/>
      <w:divBdr>
        <w:top w:val="none" w:sz="0" w:space="0" w:color="auto"/>
        <w:left w:val="none" w:sz="0" w:space="0" w:color="auto"/>
        <w:bottom w:val="none" w:sz="0" w:space="0" w:color="auto"/>
        <w:right w:val="none" w:sz="0" w:space="0" w:color="auto"/>
      </w:divBdr>
    </w:div>
    <w:div w:id="1491291249">
      <w:bodyDiv w:val="1"/>
      <w:marLeft w:val="0"/>
      <w:marRight w:val="0"/>
      <w:marTop w:val="0"/>
      <w:marBottom w:val="0"/>
      <w:divBdr>
        <w:top w:val="none" w:sz="0" w:space="0" w:color="auto"/>
        <w:left w:val="none" w:sz="0" w:space="0" w:color="auto"/>
        <w:bottom w:val="none" w:sz="0" w:space="0" w:color="auto"/>
        <w:right w:val="none" w:sz="0" w:space="0" w:color="auto"/>
      </w:divBdr>
    </w:div>
    <w:div w:id="1725715548">
      <w:bodyDiv w:val="1"/>
      <w:marLeft w:val="0"/>
      <w:marRight w:val="0"/>
      <w:marTop w:val="0"/>
      <w:marBottom w:val="0"/>
      <w:divBdr>
        <w:top w:val="none" w:sz="0" w:space="0" w:color="auto"/>
        <w:left w:val="none" w:sz="0" w:space="0" w:color="auto"/>
        <w:bottom w:val="none" w:sz="0" w:space="0" w:color="auto"/>
        <w:right w:val="none" w:sz="0" w:space="0" w:color="auto"/>
      </w:divBdr>
    </w:div>
    <w:div w:id="1750809272">
      <w:bodyDiv w:val="1"/>
      <w:marLeft w:val="0"/>
      <w:marRight w:val="0"/>
      <w:marTop w:val="0"/>
      <w:marBottom w:val="0"/>
      <w:divBdr>
        <w:top w:val="none" w:sz="0" w:space="0" w:color="auto"/>
        <w:left w:val="none" w:sz="0" w:space="0" w:color="auto"/>
        <w:bottom w:val="none" w:sz="0" w:space="0" w:color="auto"/>
        <w:right w:val="none" w:sz="0" w:space="0" w:color="auto"/>
      </w:divBdr>
    </w:div>
    <w:div w:id="175335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BF8E1-39F4-40DB-AD2F-4E54422FDC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382</Words>
  <Characters>2125</Characters>
  <Application>Microsoft Office Word</Application>
  <DocSecurity>0</DocSecurity>
  <Lines>62</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Crawford</dc:creator>
  <cp:keywords/>
  <dc:description/>
  <cp:lastModifiedBy>Andrew Crawford</cp:lastModifiedBy>
  <cp:revision>12</cp:revision>
  <cp:lastPrinted>2025-02-06T16:18:00Z</cp:lastPrinted>
  <dcterms:created xsi:type="dcterms:W3CDTF">2026-03-17T08:39:00Z</dcterms:created>
  <dcterms:modified xsi:type="dcterms:W3CDTF">2026-03-17T08:52:00Z</dcterms:modified>
</cp:coreProperties>
</file>