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11B2" w14:textId="3524A5D2" w:rsidR="00EC03F6" w:rsidRDefault="000111AF" w:rsidP="001778DC">
      <w:pPr>
        <w:pStyle w:val="NoSpacing"/>
        <w:shd w:val="clear" w:color="auto" w:fill="FFFFFF" w:themeFill="background1"/>
        <w:rPr>
          <w:b/>
          <w:bCs/>
          <w:sz w:val="28"/>
          <w:szCs w:val="28"/>
          <w:lang w:eastAsia="en-GB"/>
        </w:rPr>
      </w:pPr>
      <w:r>
        <w:rPr>
          <w:b/>
          <w:bCs/>
          <w:sz w:val="28"/>
          <w:szCs w:val="28"/>
          <w:lang w:eastAsia="en-GB"/>
        </w:rPr>
        <w:t>LINE MANAGER</w:t>
      </w:r>
      <w:r w:rsidR="005D7008">
        <w:rPr>
          <w:b/>
          <w:bCs/>
          <w:sz w:val="28"/>
          <w:szCs w:val="28"/>
          <w:lang w:eastAsia="en-GB"/>
        </w:rPr>
        <w:t xml:space="preserve"> GUIDE – </w:t>
      </w:r>
      <w:r w:rsidR="005A39E4">
        <w:rPr>
          <w:b/>
          <w:bCs/>
          <w:sz w:val="28"/>
          <w:szCs w:val="28"/>
          <w:lang w:eastAsia="en-GB"/>
        </w:rPr>
        <w:t>HOW TO MANAGE PROBATIONARY PERIODS</w:t>
      </w:r>
    </w:p>
    <w:p w14:paraId="32EF8755" w14:textId="77777777" w:rsidR="0029791F" w:rsidRDefault="0029791F" w:rsidP="00AD026A">
      <w:pPr>
        <w:pStyle w:val="NoSpacing"/>
        <w:rPr>
          <w:lang w:eastAsia="en-GB"/>
        </w:rPr>
      </w:pPr>
    </w:p>
    <w:tbl>
      <w:tblPr>
        <w:tblStyle w:val="TableGrid"/>
        <w:tblW w:w="0" w:type="auto"/>
        <w:tblLook w:val="04A0" w:firstRow="1" w:lastRow="0" w:firstColumn="1" w:lastColumn="0" w:noHBand="0" w:noVBand="1"/>
      </w:tblPr>
      <w:tblGrid>
        <w:gridCol w:w="846"/>
        <w:gridCol w:w="8170"/>
      </w:tblGrid>
      <w:tr w:rsidR="00AD026A" w:rsidRPr="00B8059A" w14:paraId="5994F9D6" w14:textId="77777777" w:rsidTr="00F945B0">
        <w:tc>
          <w:tcPr>
            <w:tcW w:w="846" w:type="dxa"/>
            <w:shd w:val="clear" w:color="auto" w:fill="E8E8E8" w:themeFill="background2"/>
          </w:tcPr>
          <w:p w14:paraId="47C4A8A2" w14:textId="10C20318" w:rsidR="00AD026A" w:rsidRPr="000D2975" w:rsidRDefault="00AD026A" w:rsidP="00AD026A">
            <w:pPr>
              <w:pStyle w:val="NoSpacing"/>
              <w:rPr>
                <w:b/>
                <w:bCs/>
                <w:lang w:eastAsia="en-GB"/>
              </w:rPr>
            </w:pPr>
            <w:r w:rsidRPr="000D2975">
              <w:rPr>
                <w:b/>
                <w:bCs/>
                <w:lang w:eastAsia="en-GB"/>
              </w:rPr>
              <w:t xml:space="preserve">Page </w:t>
            </w:r>
          </w:p>
        </w:tc>
        <w:tc>
          <w:tcPr>
            <w:tcW w:w="8170" w:type="dxa"/>
            <w:shd w:val="clear" w:color="auto" w:fill="E8E8E8" w:themeFill="background2"/>
          </w:tcPr>
          <w:p w14:paraId="5E8619B4" w14:textId="77777777" w:rsidR="00AD026A" w:rsidRPr="000D2975" w:rsidRDefault="00AD026A" w:rsidP="00AD026A">
            <w:pPr>
              <w:pStyle w:val="NoSpacing"/>
              <w:rPr>
                <w:b/>
                <w:bCs/>
                <w:lang w:eastAsia="en-GB"/>
              </w:rPr>
            </w:pPr>
          </w:p>
        </w:tc>
      </w:tr>
      <w:tr w:rsidR="00AD026A" w:rsidRPr="00B8059A" w14:paraId="1F327C68" w14:textId="77777777" w:rsidTr="00F945B0">
        <w:tc>
          <w:tcPr>
            <w:tcW w:w="846" w:type="dxa"/>
          </w:tcPr>
          <w:p w14:paraId="434172B7" w14:textId="16F8827B" w:rsidR="00AD026A" w:rsidRPr="000D2975" w:rsidRDefault="00F945B0" w:rsidP="00AD026A">
            <w:pPr>
              <w:pStyle w:val="NoSpacing"/>
              <w:rPr>
                <w:lang w:eastAsia="en-GB"/>
              </w:rPr>
            </w:pPr>
            <w:r w:rsidRPr="000D2975">
              <w:rPr>
                <w:lang w:eastAsia="en-GB"/>
              </w:rPr>
              <w:t>1</w:t>
            </w:r>
          </w:p>
        </w:tc>
        <w:tc>
          <w:tcPr>
            <w:tcW w:w="8170" w:type="dxa"/>
          </w:tcPr>
          <w:p w14:paraId="40DAA681" w14:textId="0329450F" w:rsidR="00AD026A" w:rsidRPr="000D2975" w:rsidRDefault="005A39E4" w:rsidP="00AD026A">
            <w:pPr>
              <w:pStyle w:val="NoSpacing"/>
              <w:rPr>
                <w:lang w:eastAsia="en-GB"/>
              </w:rPr>
            </w:pPr>
            <w:r>
              <w:rPr>
                <w:lang w:eastAsia="en-GB"/>
              </w:rPr>
              <w:t xml:space="preserve">Why have a probationary period? </w:t>
            </w:r>
          </w:p>
        </w:tc>
      </w:tr>
      <w:tr w:rsidR="00AD026A" w:rsidRPr="00B8059A" w14:paraId="0EC10A62" w14:textId="77777777" w:rsidTr="00F945B0">
        <w:tc>
          <w:tcPr>
            <w:tcW w:w="846" w:type="dxa"/>
          </w:tcPr>
          <w:p w14:paraId="6EDB5794" w14:textId="56B2562A" w:rsidR="00AD026A" w:rsidRPr="000D2975" w:rsidRDefault="00F945B0" w:rsidP="00AD026A">
            <w:pPr>
              <w:pStyle w:val="NoSpacing"/>
              <w:rPr>
                <w:lang w:eastAsia="en-GB"/>
              </w:rPr>
            </w:pPr>
            <w:r w:rsidRPr="000D2975">
              <w:rPr>
                <w:lang w:eastAsia="en-GB"/>
              </w:rPr>
              <w:t>2</w:t>
            </w:r>
          </w:p>
        </w:tc>
        <w:tc>
          <w:tcPr>
            <w:tcW w:w="8170" w:type="dxa"/>
          </w:tcPr>
          <w:p w14:paraId="6FBBB2A3" w14:textId="09EA30A3" w:rsidR="00AD026A" w:rsidRPr="000D2975" w:rsidRDefault="0055428A" w:rsidP="00AD026A">
            <w:pPr>
              <w:pStyle w:val="NoSpacing"/>
              <w:rPr>
                <w:lang w:eastAsia="en-GB"/>
              </w:rPr>
            </w:pPr>
            <w:r>
              <w:rPr>
                <w:lang w:eastAsia="en-GB"/>
              </w:rPr>
              <w:t>How to make probation meaningful</w:t>
            </w:r>
            <w:r w:rsidR="000D2975" w:rsidRPr="000D2975">
              <w:rPr>
                <w:lang w:eastAsia="en-GB"/>
              </w:rPr>
              <w:t xml:space="preserve"> </w:t>
            </w:r>
            <w:r w:rsidR="00F945B0" w:rsidRPr="000D2975">
              <w:rPr>
                <w:lang w:eastAsia="en-GB"/>
              </w:rPr>
              <w:t xml:space="preserve"> </w:t>
            </w:r>
          </w:p>
        </w:tc>
      </w:tr>
      <w:tr w:rsidR="00AD026A" w:rsidRPr="00B8059A" w14:paraId="7BD72F4C" w14:textId="77777777" w:rsidTr="00F945B0">
        <w:tc>
          <w:tcPr>
            <w:tcW w:w="846" w:type="dxa"/>
          </w:tcPr>
          <w:p w14:paraId="1EB80C1F" w14:textId="12A06CEA" w:rsidR="00AD026A" w:rsidRPr="00FB71FB" w:rsidRDefault="00F945B0" w:rsidP="00AD026A">
            <w:pPr>
              <w:pStyle w:val="NoSpacing"/>
              <w:rPr>
                <w:lang w:eastAsia="en-GB"/>
              </w:rPr>
            </w:pPr>
            <w:r w:rsidRPr="00FB71FB">
              <w:rPr>
                <w:lang w:eastAsia="en-GB"/>
              </w:rPr>
              <w:t>3</w:t>
            </w:r>
          </w:p>
        </w:tc>
        <w:tc>
          <w:tcPr>
            <w:tcW w:w="8170" w:type="dxa"/>
          </w:tcPr>
          <w:p w14:paraId="15B5D5C9" w14:textId="7F4F40F3" w:rsidR="00AD026A" w:rsidRPr="00FB71FB" w:rsidRDefault="00837F8C" w:rsidP="00AD026A">
            <w:pPr>
              <w:pStyle w:val="NoSpacing"/>
              <w:rPr>
                <w:lang w:eastAsia="en-GB"/>
              </w:rPr>
            </w:pPr>
            <w:r>
              <w:rPr>
                <w:lang w:eastAsia="en-GB"/>
              </w:rPr>
              <w:t>Length of probationary service</w:t>
            </w:r>
          </w:p>
        </w:tc>
      </w:tr>
      <w:tr w:rsidR="00AD026A" w:rsidRPr="00B8059A" w14:paraId="0E9DA978" w14:textId="77777777" w:rsidTr="00F945B0">
        <w:tc>
          <w:tcPr>
            <w:tcW w:w="846" w:type="dxa"/>
          </w:tcPr>
          <w:p w14:paraId="093E680E" w14:textId="2F7F16D0" w:rsidR="00AD026A" w:rsidRPr="00FB71FB" w:rsidRDefault="00F945B0" w:rsidP="00AD026A">
            <w:pPr>
              <w:pStyle w:val="NoSpacing"/>
              <w:rPr>
                <w:lang w:eastAsia="en-GB"/>
              </w:rPr>
            </w:pPr>
            <w:r w:rsidRPr="00FB71FB">
              <w:rPr>
                <w:lang w:eastAsia="en-GB"/>
              </w:rPr>
              <w:t>4</w:t>
            </w:r>
          </w:p>
        </w:tc>
        <w:tc>
          <w:tcPr>
            <w:tcW w:w="8170" w:type="dxa"/>
          </w:tcPr>
          <w:p w14:paraId="3A2A94DD" w14:textId="3CD8BEC3" w:rsidR="00AD026A" w:rsidRPr="00FB71FB" w:rsidRDefault="00DA35CE" w:rsidP="00AD026A">
            <w:pPr>
              <w:pStyle w:val="NoSpacing"/>
              <w:rPr>
                <w:lang w:eastAsia="en-GB"/>
              </w:rPr>
            </w:pPr>
            <w:r>
              <w:rPr>
                <w:lang w:eastAsia="en-GB"/>
              </w:rPr>
              <w:t>Review meeting during the probationary period</w:t>
            </w:r>
          </w:p>
        </w:tc>
      </w:tr>
      <w:tr w:rsidR="00AD026A" w:rsidRPr="00B8059A" w14:paraId="3360E5BD" w14:textId="77777777" w:rsidTr="00F945B0">
        <w:tc>
          <w:tcPr>
            <w:tcW w:w="846" w:type="dxa"/>
          </w:tcPr>
          <w:p w14:paraId="517B2980" w14:textId="399B002E" w:rsidR="00AD026A" w:rsidRPr="00FB71FB" w:rsidRDefault="00F945B0" w:rsidP="00AD026A">
            <w:pPr>
              <w:pStyle w:val="NoSpacing"/>
              <w:rPr>
                <w:lang w:eastAsia="en-GB"/>
              </w:rPr>
            </w:pPr>
            <w:r w:rsidRPr="00FB71FB">
              <w:rPr>
                <w:lang w:eastAsia="en-GB"/>
              </w:rPr>
              <w:t>5</w:t>
            </w:r>
          </w:p>
        </w:tc>
        <w:tc>
          <w:tcPr>
            <w:tcW w:w="8170" w:type="dxa"/>
          </w:tcPr>
          <w:p w14:paraId="7CF3E338" w14:textId="1DAAE8D2" w:rsidR="00AD026A" w:rsidRPr="00FB71FB" w:rsidRDefault="008947F8" w:rsidP="00AD026A">
            <w:pPr>
              <w:pStyle w:val="NoSpacing"/>
              <w:rPr>
                <w:lang w:eastAsia="en-GB"/>
              </w:rPr>
            </w:pPr>
            <w:r>
              <w:rPr>
                <w:lang w:eastAsia="en-GB"/>
              </w:rPr>
              <w:t xml:space="preserve">Review meeting </w:t>
            </w:r>
            <w:r w:rsidR="003E1997">
              <w:rPr>
                <w:lang w:eastAsia="en-GB"/>
              </w:rPr>
              <w:t xml:space="preserve">at the end of the probationary period </w:t>
            </w:r>
          </w:p>
        </w:tc>
      </w:tr>
      <w:tr w:rsidR="008F2600" w:rsidRPr="00B8059A" w14:paraId="56AF84F2" w14:textId="77777777" w:rsidTr="00F945B0">
        <w:tc>
          <w:tcPr>
            <w:tcW w:w="846" w:type="dxa"/>
          </w:tcPr>
          <w:p w14:paraId="3E2E2116" w14:textId="59FF06BE" w:rsidR="008F2600" w:rsidRPr="00FB71FB" w:rsidRDefault="0093613E" w:rsidP="00AD026A">
            <w:pPr>
              <w:pStyle w:val="NoSpacing"/>
              <w:rPr>
                <w:lang w:eastAsia="en-GB"/>
              </w:rPr>
            </w:pPr>
            <w:r>
              <w:rPr>
                <w:lang w:eastAsia="en-GB"/>
              </w:rPr>
              <w:t>6</w:t>
            </w:r>
          </w:p>
        </w:tc>
        <w:tc>
          <w:tcPr>
            <w:tcW w:w="8170" w:type="dxa"/>
          </w:tcPr>
          <w:p w14:paraId="0AB82D53" w14:textId="31DBD5D9" w:rsidR="008F2600" w:rsidRPr="00FB71FB" w:rsidRDefault="000B648E" w:rsidP="00AD026A">
            <w:pPr>
              <w:pStyle w:val="NoSpacing"/>
              <w:rPr>
                <w:lang w:eastAsia="en-GB"/>
              </w:rPr>
            </w:pPr>
            <w:r>
              <w:rPr>
                <w:lang w:eastAsia="en-GB"/>
              </w:rPr>
              <w:t>Outcome of the probationary review meeting</w:t>
            </w:r>
          </w:p>
        </w:tc>
      </w:tr>
      <w:tr w:rsidR="008F2600" w:rsidRPr="00B8059A" w14:paraId="53C23940" w14:textId="77777777" w:rsidTr="00F945B0">
        <w:tc>
          <w:tcPr>
            <w:tcW w:w="846" w:type="dxa"/>
          </w:tcPr>
          <w:p w14:paraId="268C0FCF" w14:textId="27B2855C" w:rsidR="008F2600" w:rsidRPr="00FB71FB" w:rsidRDefault="0093613E" w:rsidP="00AD026A">
            <w:pPr>
              <w:pStyle w:val="NoSpacing"/>
              <w:rPr>
                <w:lang w:eastAsia="en-GB"/>
              </w:rPr>
            </w:pPr>
            <w:r>
              <w:rPr>
                <w:lang w:eastAsia="en-GB"/>
              </w:rPr>
              <w:t>7</w:t>
            </w:r>
          </w:p>
        </w:tc>
        <w:tc>
          <w:tcPr>
            <w:tcW w:w="8170" w:type="dxa"/>
          </w:tcPr>
          <w:p w14:paraId="66472E25" w14:textId="67F49AA5" w:rsidR="008F2600" w:rsidRPr="00FB71FB" w:rsidRDefault="0095629E" w:rsidP="00AD026A">
            <w:pPr>
              <w:pStyle w:val="NoSpacing"/>
              <w:rPr>
                <w:lang w:eastAsia="en-GB"/>
              </w:rPr>
            </w:pPr>
            <w:r>
              <w:rPr>
                <w:lang w:eastAsia="en-GB"/>
              </w:rPr>
              <w:t>Successful probation period</w:t>
            </w:r>
          </w:p>
        </w:tc>
      </w:tr>
      <w:tr w:rsidR="008F2600" w:rsidRPr="00B8059A" w14:paraId="21DD551D" w14:textId="77777777" w:rsidTr="00F945B0">
        <w:tc>
          <w:tcPr>
            <w:tcW w:w="846" w:type="dxa"/>
          </w:tcPr>
          <w:p w14:paraId="5D1B3719" w14:textId="1E49247B" w:rsidR="008F2600" w:rsidRPr="00FB71FB" w:rsidRDefault="00C77E29" w:rsidP="00AD026A">
            <w:pPr>
              <w:pStyle w:val="NoSpacing"/>
              <w:rPr>
                <w:lang w:eastAsia="en-GB"/>
              </w:rPr>
            </w:pPr>
            <w:r>
              <w:rPr>
                <w:lang w:eastAsia="en-GB"/>
              </w:rPr>
              <w:t>8</w:t>
            </w:r>
          </w:p>
        </w:tc>
        <w:tc>
          <w:tcPr>
            <w:tcW w:w="8170" w:type="dxa"/>
          </w:tcPr>
          <w:p w14:paraId="781D94AB" w14:textId="21909C10" w:rsidR="008F2600" w:rsidRPr="00FB71FB" w:rsidRDefault="0095629E" w:rsidP="00AD026A">
            <w:pPr>
              <w:pStyle w:val="NoSpacing"/>
              <w:rPr>
                <w:lang w:eastAsia="en-GB"/>
              </w:rPr>
            </w:pPr>
            <w:r>
              <w:rPr>
                <w:lang w:eastAsia="en-GB"/>
              </w:rPr>
              <w:t>Extending a probationary period</w:t>
            </w:r>
          </w:p>
        </w:tc>
      </w:tr>
      <w:tr w:rsidR="008F2600" w:rsidRPr="00B8059A" w14:paraId="6CC6700F" w14:textId="77777777" w:rsidTr="00F945B0">
        <w:tc>
          <w:tcPr>
            <w:tcW w:w="846" w:type="dxa"/>
          </w:tcPr>
          <w:p w14:paraId="43171014" w14:textId="77094358" w:rsidR="008F2600" w:rsidRPr="00FB71FB" w:rsidRDefault="00C77E29" w:rsidP="00AD026A">
            <w:pPr>
              <w:pStyle w:val="NoSpacing"/>
              <w:rPr>
                <w:lang w:eastAsia="en-GB"/>
              </w:rPr>
            </w:pPr>
            <w:r>
              <w:rPr>
                <w:lang w:eastAsia="en-GB"/>
              </w:rPr>
              <w:t>9</w:t>
            </w:r>
          </w:p>
        </w:tc>
        <w:tc>
          <w:tcPr>
            <w:tcW w:w="8170" w:type="dxa"/>
          </w:tcPr>
          <w:p w14:paraId="66D0A13C" w14:textId="6CEE0A3A" w:rsidR="008F2600" w:rsidRPr="00FB71FB" w:rsidRDefault="00EB619F" w:rsidP="00AD026A">
            <w:pPr>
              <w:pStyle w:val="NoSpacing"/>
              <w:rPr>
                <w:lang w:eastAsia="en-GB"/>
              </w:rPr>
            </w:pPr>
            <w:r>
              <w:rPr>
                <w:lang w:eastAsia="en-GB"/>
              </w:rPr>
              <w:t>Unsuccessful probationary period</w:t>
            </w:r>
          </w:p>
        </w:tc>
      </w:tr>
      <w:tr w:rsidR="00EB619F" w:rsidRPr="00B8059A" w14:paraId="651BCB72" w14:textId="77777777" w:rsidTr="00F945B0">
        <w:tc>
          <w:tcPr>
            <w:tcW w:w="846" w:type="dxa"/>
          </w:tcPr>
          <w:p w14:paraId="1F2D750B" w14:textId="47DBEED7" w:rsidR="00EB619F" w:rsidRDefault="00EB619F" w:rsidP="00AD026A">
            <w:pPr>
              <w:pStyle w:val="NoSpacing"/>
              <w:rPr>
                <w:lang w:eastAsia="en-GB"/>
              </w:rPr>
            </w:pPr>
            <w:r>
              <w:rPr>
                <w:lang w:eastAsia="en-GB"/>
              </w:rPr>
              <w:t>10</w:t>
            </w:r>
          </w:p>
        </w:tc>
        <w:tc>
          <w:tcPr>
            <w:tcW w:w="8170" w:type="dxa"/>
          </w:tcPr>
          <w:p w14:paraId="2DEFD71A" w14:textId="4981184A" w:rsidR="00EB619F" w:rsidRDefault="00EB619F" w:rsidP="00AD026A">
            <w:pPr>
              <w:pStyle w:val="NoSpacing"/>
              <w:rPr>
                <w:lang w:eastAsia="en-GB"/>
              </w:rPr>
            </w:pPr>
            <w:r>
              <w:rPr>
                <w:lang w:eastAsia="en-GB"/>
              </w:rPr>
              <w:t>Linking the end of probation with appraisal and performance management</w:t>
            </w:r>
          </w:p>
        </w:tc>
      </w:tr>
    </w:tbl>
    <w:p w14:paraId="554DEE87" w14:textId="77777777" w:rsidR="005A39E4" w:rsidRPr="00B8059A" w:rsidRDefault="005A39E4" w:rsidP="005A39E4">
      <w:pPr>
        <w:pStyle w:val="NoSpacing"/>
        <w:shd w:val="clear" w:color="auto" w:fill="FFFFFF" w:themeFill="background1"/>
        <w:rPr>
          <w:b/>
          <w:bCs/>
          <w:sz w:val="28"/>
          <w:szCs w:val="28"/>
          <w:highlight w:val="yellow"/>
          <w:lang w:eastAsia="en-GB"/>
        </w:rPr>
      </w:pPr>
    </w:p>
    <w:p w14:paraId="29C4990C" w14:textId="384E2BDC" w:rsidR="005A39E4" w:rsidRPr="00563070" w:rsidRDefault="005A39E4" w:rsidP="005A39E4">
      <w:pPr>
        <w:pStyle w:val="NoSpacing"/>
        <w:shd w:val="clear" w:color="auto" w:fill="E8E8E8" w:themeFill="background2"/>
        <w:rPr>
          <w:b/>
          <w:bCs/>
          <w:sz w:val="28"/>
          <w:szCs w:val="28"/>
          <w:lang w:eastAsia="en-GB"/>
        </w:rPr>
      </w:pPr>
      <w:r w:rsidRPr="00563070">
        <w:rPr>
          <w:b/>
          <w:bCs/>
          <w:sz w:val="28"/>
          <w:szCs w:val="28"/>
          <w:lang w:eastAsia="en-GB"/>
        </w:rPr>
        <w:t xml:space="preserve">1. </w:t>
      </w:r>
      <w:r>
        <w:rPr>
          <w:b/>
          <w:bCs/>
          <w:sz w:val="28"/>
          <w:szCs w:val="28"/>
          <w:lang w:eastAsia="en-GB"/>
        </w:rPr>
        <w:t>WHY HAVE A PROBATIO</w:t>
      </w:r>
      <w:r w:rsidR="00D73DEC">
        <w:rPr>
          <w:b/>
          <w:bCs/>
          <w:sz w:val="28"/>
          <w:szCs w:val="28"/>
          <w:lang w:eastAsia="en-GB"/>
        </w:rPr>
        <w:t>N</w:t>
      </w:r>
      <w:r>
        <w:rPr>
          <w:b/>
          <w:bCs/>
          <w:sz w:val="28"/>
          <w:szCs w:val="28"/>
          <w:lang w:eastAsia="en-GB"/>
        </w:rPr>
        <w:t>ARY PERIOD?</w:t>
      </w:r>
    </w:p>
    <w:p w14:paraId="0F6DBAB4" w14:textId="77777777" w:rsidR="005A39E4" w:rsidRDefault="00894572" w:rsidP="00894572">
      <w:pPr>
        <w:pStyle w:val="FirstParagraph"/>
      </w:pPr>
      <w:bookmarkStart w:id="0" w:name="node-713373"/>
      <w:r>
        <w:t xml:space="preserve">Most organisations set a probation period for new starters and it makes sense to do so. </w:t>
      </w:r>
    </w:p>
    <w:p w14:paraId="23ECD2AF" w14:textId="77777777" w:rsidR="00421912" w:rsidRDefault="00894572" w:rsidP="00894572">
      <w:pPr>
        <w:pStyle w:val="FirstParagraph"/>
      </w:pPr>
      <w:r>
        <w:t xml:space="preserve">The reason to have a probation period is twofold </w:t>
      </w:r>
      <w:r w:rsidR="005A39E4">
        <w:t xml:space="preserve">- </w:t>
      </w:r>
      <w:r>
        <w:t xml:space="preserve">it allows a period of time for both the employer and employee to determine whether the individual is right for the role and it focuses attention on ensuring the new employee has the training, support and guidance they need to perform in the role. </w:t>
      </w:r>
    </w:p>
    <w:p w14:paraId="1667EF48" w14:textId="4F5B51B9" w:rsidR="00894572" w:rsidRDefault="00894572" w:rsidP="00894572">
      <w:pPr>
        <w:pStyle w:val="FirstParagraph"/>
      </w:pPr>
      <w:r>
        <w:t xml:space="preserve">The first few months in a role are crucial to the long-term performance of an individual </w:t>
      </w:r>
      <w:r w:rsidR="005A39E4">
        <w:t>-</w:t>
      </w:r>
      <w:r>
        <w:t xml:space="preserve"> this is the time when the underpinning knowledge required to do the role needs to be attained and where bad habits can develop if proper guidance is not provided.</w:t>
      </w:r>
    </w:p>
    <w:p w14:paraId="0658E457" w14:textId="77777777" w:rsidR="00421912" w:rsidRDefault="00894572" w:rsidP="00894572">
      <w:pPr>
        <w:pStyle w:val="BodyText"/>
      </w:pPr>
      <w:r>
        <w:t xml:space="preserve">Probation forms part of the contract of employment and continuing employment is usually subject to successful completion of probation. </w:t>
      </w:r>
    </w:p>
    <w:p w14:paraId="258CECA0" w14:textId="2A5E7FC8" w:rsidR="00421912" w:rsidRPr="00421912" w:rsidRDefault="00894572" w:rsidP="00894572">
      <w:pPr>
        <w:pStyle w:val="BodyText"/>
        <w:rPr>
          <w:b/>
          <w:bCs/>
          <w:i/>
          <w:iCs/>
        </w:rPr>
      </w:pPr>
      <w:r w:rsidRPr="00421912">
        <w:rPr>
          <w:b/>
          <w:bCs/>
          <w:i/>
          <w:iCs/>
        </w:rPr>
        <w:t xml:space="preserve">It is therefore important that the process is properly managed and that having a probationary period is meaningful for both the organisation and the employee. </w:t>
      </w:r>
    </w:p>
    <w:p w14:paraId="7EB057A0" w14:textId="77777777" w:rsidR="00421912" w:rsidRDefault="00894572" w:rsidP="00894572">
      <w:pPr>
        <w:pStyle w:val="BodyText"/>
      </w:pPr>
      <w:r>
        <w:t xml:space="preserve">Organisations should determine how long the appropriate probationary period is for new starters to the organisation and should apply this consistently to all staff. </w:t>
      </w:r>
    </w:p>
    <w:p w14:paraId="33A68996" w14:textId="32F605A8" w:rsidR="00D73DEC" w:rsidRDefault="00894572" w:rsidP="00894572">
      <w:pPr>
        <w:pStyle w:val="BodyText"/>
      </w:pPr>
      <w:r>
        <w:t>This can vary between three months and six months</w:t>
      </w:r>
      <w:r w:rsidR="00D73DEC">
        <w:t xml:space="preserve"> with the potential to extend</w:t>
      </w:r>
      <w:r>
        <w:t xml:space="preserve">. </w:t>
      </w:r>
    </w:p>
    <w:p w14:paraId="23D727CD" w14:textId="490A05F0" w:rsidR="00D73DEC" w:rsidRPr="00563070" w:rsidRDefault="0055428A" w:rsidP="00D73DEC">
      <w:pPr>
        <w:pStyle w:val="NoSpacing"/>
        <w:shd w:val="clear" w:color="auto" w:fill="E8E8E8" w:themeFill="background2"/>
        <w:rPr>
          <w:b/>
          <w:bCs/>
          <w:sz w:val="28"/>
          <w:szCs w:val="28"/>
          <w:lang w:eastAsia="en-GB"/>
        </w:rPr>
      </w:pPr>
      <w:r>
        <w:rPr>
          <w:b/>
          <w:bCs/>
          <w:sz w:val="28"/>
          <w:szCs w:val="28"/>
          <w:lang w:eastAsia="en-GB"/>
        </w:rPr>
        <w:t>2</w:t>
      </w:r>
      <w:r w:rsidR="00D73DEC" w:rsidRPr="00563070">
        <w:rPr>
          <w:b/>
          <w:bCs/>
          <w:sz w:val="28"/>
          <w:szCs w:val="28"/>
          <w:lang w:eastAsia="en-GB"/>
        </w:rPr>
        <w:t xml:space="preserve">. </w:t>
      </w:r>
      <w:r w:rsidR="00D73DEC">
        <w:rPr>
          <w:b/>
          <w:bCs/>
          <w:sz w:val="28"/>
          <w:szCs w:val="28"/>
          <w:lang w:eastAsia="en-GB"/>
        </w:rPr>
        <w:t>HOW TO MAKE PROBATION MEANINGFUL</w:t>
      </w:r>
    </w:p>
    <w:p w14:paraId="0C5A9B5E" w14:textId="77777777" w:rsidR="00D73DEC" w:rsidRDefault="00894572" w:rsidP="00894572">
      <w:pPr>
        <w:pStyle w:val="FirstParagraph"/>
      </w:pPr>
      <w:r>
        <w:t xml:space="preserve">It should be made clear when an offer of employment is made that the role is subject to probation and the length of the probationary period. </w:t>
      </w:r>
    </w:p>
    <w:p w14:paraId="2A23257B" w14:textId="77777777" w:rsidR="00D73DEC" w:rsidRDefault="00894572" w:rsidP="00894572">
      <w:pPr>
        <w:pStyle w:val="FirstParagraph"/>
      </w:pPr>
      <w:r>
        <w:t xml:space="preserve">This should be confirmed in the written offer of employment and outlined in the statement of written particulars of employment. </w:t>
      </w:r>
    </w:p>
    <w:p w14:paraId="7C983E84" w14:textId="64AF273E" w:rsidR="00894572" w:rsidRDefault="00894572" w:rsidP="00894572">
      <w:pPr>
        <w:pStyle w:val="FirstParagraph"/>
      </w:pPr>
      <w:r>
        <w:t>Appropriate wording might include the following: “Your employment is subject to your satisfactory completion of a [</w:t>
      </w:r>
      <w:r w:rsidR="00D73DEC">
        <w:rPr>
          <w:i/>
        </w:rPr>
        <w:t>duration</w:t>
      </w:r>
      <w:r>
        <w:t xml:space="preserve">] month probationary period. During this period, your work performance and general suitability will be assessed and, if it is satisfactory, your employment will continue. However, if your work performance is not up to the </w:t>
      </w:r>
      <w:r>
        <w:lastRenderedPageBreak/>
        <w:t>required standard, or you are considered to be generally unsuitable, we may either take remedial action (which may include the extension of your probationary period) or terminate your employment at any time.”</w:t>
      </w:r>
    </w:p>
    <w:p w14:paraId="0A45678C" w14:textId="77777777" w:rsidR="0055428A" w:rsidRDefault="00894572" w:rsidP="00894572">
      <w:pPr>
        <w:pStyle w:val="FirstParagraph"/>
      </w:pPr>
      <w:r>
        <w:t xml:space="preserve">As part of the induction process probation should be discussed and the process explained to the new employee. </w:t>
      </w:r>
    </w:p>
    <w:p w14:paraId="58772505" w14:textId="1B1B8837" w:rsidR="00894572" w:rsidRDefault="00894572" w:rsidP="00894572">
      <w:pPr>
        <w:pStyle w:val="FirstParagraph"/>
      </w:pPr>
      <w:r>
        <w:t>This should include explaining how probation will be monitored, what meetings will take place and expectations of the new employee during their probationary period.</w:t>
      </w:r>
    </w:p>
    <w:p w14:paraId="292E9397" w14:textId="77777777" w:rsidR="0055428A" w:rsidRDefault="00894572" w:rsidP="00894572">
      <w:pPr>
        <w:pStyle w:val="BodyText"/>
      </w:pPr>
      <w:r>
        <w:t xml:space="preserve">It is important as part of the induction process that managers discuss the role and ensure the new employee understands what is required of them in respect of their job description along with standards of performance including behaviour and attitude towards the role and the organisation, </w:t>
      </w:r>
      <w:r w:rsidR="0055428A">
        <w:t>(</w:t>
      </w:r>
      <w:proofErr w:type="spellStart"/>
      <w:r>
        <w:t>eg</w:t>
      </w:r>
      <w:proofErr w:type="spellEnd"/>
      <w:r>
        <w:t xml:space="preserve"> attendance and time keeping.</w:t>
      </w:r>
      <w:r w:rsidR="0055428A">
        <w:t>)</w:t>
      </w:r>
      <w:r>
        <w:t xml:space="preserve"> </w:t>
      </w:r>
    </w:p>
    <w:p w14:paraId="6DD40ACE" w14:textId="5AE54901" w:rsidR="00894572" w:rsidRDefault="00894572" w:rsidP="00894572">
      <w:pPr>
        <w:pStyle w:val="BodyText"/>
      </w:pPr>
      <w:r>
        <w:t>Managers should also explain the steps that will be taken if the individual is not performing to the standard they expect and what they will do to support them.</w:t>
      </w:r>
    </w:p>
    <w:p w14:paraId="0B03C924" w14:textId="592D2DE9" w:rsidR="0055428A" w:rsidRPr="00563070" w:rsidRDefault="0055428A" w:rsidP="0055428A">
      <w:pPr>
        <w:pStyle w:val="NoSpacing"/>
        <w:shd w:val="clear" w:color="auto" w:fill="E8E8E8" w:themeFill="background2"/>
        <w:rPr>
          <w:b/>
          <w:bCs/>
          <w:sz w:val="28"/>
          <w:szCs w:val="28"/>
          <w:lang w:eastAsia="en-GB"/>
        </w:rPr>
      </w:pPr>
      <w:r>
        <w:rPr>
          <w:b/>
          <w:bCs/>
          <w:sz w:val="28"/>
          <w:szCs w:val="28"/>
          <w:lang w:eastAsia="en-GB"/>
        </w:rPr>
        <w:t>3</w:t>
      </w:r>
      <w:r w:rsidRPr="00563070">
        <w:rPr>
          <w:b/>
          <w:bCs/>
          <w:sz w:val="28"/>
          <w:szCs w:val="28"/>
          <w:lang w:eastAsia="en-GB"/>
        </w:rPr>
        <w:t xml:space="preserve">. </w:t>
      </w:r>
      <w:r>
        <w:rPr>
          <w:b/>
          <w:bCs/>
          <w:sz w:val="28"/>
          <w:szCs w:val="28"/>
          <w:lang w:eastAsia="en-GB"/>
        </w:rPr>
        <w:t>LENGTH OF PROBATIONARY PERIOD</w:t>
      </w:r>
    </w:p>
    <w:p w14:paraId="39CE7F8C" w14:textId="77777777" w:rsidR="0055428A" w:rsidRDefault="00894572" w:rsidP="00894572">
      <w:pPr>
        <w:pStyle w:val="FirstParagraph"/>
      </w:pPr>
      <w:r>
        <w:t xml:space="preserve">It is common for employers to have probationary periods of one, three or six months. </w:t>
      </w:r>
    </w:p>
    <w:p w14:paraId="3513C690" w14:textId="36011C8A" w:rsidR="00894572" w:rsidRDefault="00894572" w:rsidP="00894572">
      <w:pPr>
        <w:pStyle w:val="FirstParagraph"/>
      </w:pPr>
      <w:r>
        <w:t>Probationary periods aren’t governed by law, so the length is the employer’s choice and is likely to depend on the complexity and seniority of the role</w:t>
      </w:r>
      <w:r w:rsidR="0055428A">
        <w:t xml:space="preserve"> and s</w:t>
      </w:r>
      <w:r>
        <w:t>ome organisations choose to operate a 12-month probationary period.</w:t>
      </w:r>
    </w:p>
    <w:p w14:paraId="6B791218" w14:textId="7ED868D5" w:rsidR="00D67FA4" w:rsidRDefault="00894572" w:rsidP="00894572">
      <w:pPr>
        <w:pStyle w:val="BodyText"/>
      </w:pPr>
      <w:r>
        <w:t xml:space="preserve">The length of the probation period will become especially important </w:t>
      </w:r>
      <w:r w:rsidR="00D67FA4">
        <w:t>as</w:t>
      </w:r>
      <w:r>
        <w:t xml:space="preserve"> the qualifying period for unfair dismissal protection is reduced from two years to six months. </w:t>
      </w:r>
    </w:p>
    <w:p w14:paraId="52B5515C" w14:textId="165C3C11" w:rsidR="00894572" w:rsidRDefault="00894572" w:rsidP="00894572">
      <w:pPr>
        <w:pStyle w:val="BodyText"/>
      </w:pPr>
      <w:r>
        <w:t>Probationary periods of six months will, essentially, become too long. It’s likely that employers will need to operate with maximum four-month probationary periods that give the opportunity for an extension and then the final assessment process, followed by the serving of notice, where dismissal is the conclusion.</w:t>
      </w:r>
    </w:p>
    <w:p w14:paraId="3DEDBB1F" w14:textId="6E7D3D50" w:rsidR="00A048E7" w:rsidRPr="00563070" w:rsidRDefault="00A048E7" w:rsidP="00A048E7">
      <w:pPr>
        <w:pStyle w:val="NoSpacing"/>
        <w:shd w:val="clear" w:color="auto" w:fill="E8E8E8" w:themeFill="background2"/>
        <w:rPr>
          <w:b/>
          <w:bCs/>
          <w:sz w:val="28"/>
          <w:szCs w:val="28"/>
          <w:lang w:eastAsia="en-GB"/>
        </w:rPr>
      </w:pPr>
      <w:r>
        <w:rPr>
          <w:b/>
          <w:bCs/>
          <w:sz w:val="28"/>
          <w:szCs w:val="28"/>
          <w:lang w:eastAsia="en-GB"/>
        </w:rPr>
        <w:t>4</w:t>
      </w:r>
      <w:r w:rsidRPr="00563070">
        <w:rPr>
          <w:b/>
          <w:bCs/>
          <w:sz w:val="28"/>
          <w:szCs w:val="28"/>
          <w:lang w:eastAsia="en-GB"/>
        </w:rPr>
        <w:t xml:space="preserve">. </w:t>
      </w:r>
      <w:r>
        <w:rPr>
          <w:b/>
          <w:bCs/>
          <w:sz w:val="28"/>
          <w:szCs w:val="28"/>
          <w:lang w:eastAsia="en-GB"/>
        </w:rPr>
        <w:t>REVIEW MEETING DURING THE PROBATIONARY PERIOD</w:t>
      </w:r>
    </w:p>
    <w:p w14:paraId="0530874B" w14:textId="77777777" w:rsidR="00A048E7" w:rsidRDefault="00894572" w:rsidP="00894572">
      <w:pPr>
        <w:pStyle w:val="FirstParagraph"/>
      </w:pPr>
      <w:r>
        <w:t xml:space="preserve">It is good practice for managers to have regular one-to-one meetings with all employees but it is particularly important that this happens with new starters throughout their induction and probationary period. </w:t>
      </w:r>
    </w:p>
    <w:p w14:paraId="0CCE3795" w14:textId="77777777" w:rsidR="004F0F7B" w:rsidRDefault="00894572" w:rsidP="00894572">
      <w:pPr>
        <w:pStyle w:val="FirstParagraph"/>
      </w:pPr>
      <w:r>
        <w:t xml:space="preserve">The aim of one-to-one meetings at this stage is to touch base about how the new starter feels things are going, ensure they are getting the support they need and to provide them with any feedback on how they are performing to date. </w:t>
      </w:r>
    </w:p>
    <w:p w14:paraId="27C0223E" w14:textId="18E4639D" w:rsidR="00894572" w:rsidRDefault="00894572" w:rsidP="00894572">
      <w:pPr>
        <w:pStyle w:val="FirstParagraph"/>
      </w:pPr>
      <w:r>
        <w:t>Any concerns which come to light during this time should be raised with the employee immediately, not left for formal meetings.</w:t>
      </w:r>
    </w:p>
    <w:p w14:paraId="770141B4" w14:textId="77777777" w:rsidR="004F0F7B" w:rsidRDefault="00894572" w:rsidP="00894572">
      <w:pPr>
        <w:pStyle w:val="BodyText"/>
      </w:pPr>
      <w:r>
        <w:t>A formal probation review meeting with the line manager should be arranged between halfway and two thirds of the way through the probationary period (</w:t>
      </w:r>
      <w:r w:rsidR="004F0F7B">
        <w:t>e.g.</w:t>
      </w:r>
      <w:r>
        <w:t xml:space="preserve"> one and a half months into a three-month probation period). The purpose of this meeting is to check on progress, to identify any concerns about how the individual is settling in, to discuss any issues around performance and to plan any training needs. </w:t>
      </w:r>
    </w:p>
    <w:p w14:paraId="43085D6F" w14:textId="77777777" w:rsidR="004F0F7B" w:rsidRDefault="00894572" w:rsidP="00894572">
      <w:pPr>
        <w:pStyle w:val="BodyText"/>
      </w:pPr>
      <w:r>
        <w:lastRenderedPageBreak/>
        <w:t xml:space="preserve">At this stage there is still time to identify and address any issues, providing appropriate guidance, support or training where necessary. It also means there will be no surprises for the individual when it comes to the end of probation meeting and that the organisation is able to demonstrate that it has done everything it can to support them in their new role. </w:t>
      </w:r>
    </w:p>
    <w:p w14:paraId="20148328" w14:textId="77777777" w:rsidR="00DA35CE" w:rsidRDefault="00894572" w:rsidP="00894572">
      <w:pPr>
        <w:pStyle w:val="BodyText"/>
      </w:pPr>
      <w:r>
        <w:t>If the line manager does have concerns about the performance of an individual at this stage in their probation, it is advisable that they speak to HR in advance to ensure they fully understand the procedure to be followed and to take advice on how they can support individuals to meet the performance standards.</w:t>
      </w:r>
    </w:p>
    <w:p w14:paraId="10EE632B" w14:textId="4C9F8DEC" w:rsidR="00894572" w:rsidRDefault="00894572" w:rsidP="00894572">
      <w:pPr>
        <w:pStyle w:val="BodyText"/>
      </w:pPr>
      <w:r>
        <w:t xml:space="preserve"> It may be helpful for HR to be at the probation meeting if this is felt appropriate or for the individual to be advised of the availability of support from HR.</w:t>
      </w:r>
    </w:p>
    <w:p w14:paraId="63FB36BC" w14:textId="77777777" w:rsidR="00DA35CE" w:rsidRDefault="00894572" w:rsidP="00894572">
      <w:pPr>
        <w:pStyle w:val="FirstParagraph"/>
      </w:pPr>
      <w:r>
        <w:t xml:space="preserve">If things are not going as well as hoped at this point, the individual should be advised where they need to improve if their probation is to be signed off at the end of the probationary period. They should also be advised at this point that their probation could be extended or their contract ended. </w:t>
      </w:r>
    </w:p>
    <w:p w14:paraId="33EF80C1" w14:textId="560A4B65" w:rsidR="00894572" w:rsidRDefault="00894572" w:rsidP="00894572">
      <w:pPr>
        <w:pStyle w:val="FirstParagraph"/>
      </w:pPr>
      <w:r>
        <w:t>Managers should be encouraged to speak to HR and get their involvement at this stage to ensure procedures are followed correctly and to obtain advice on any action they should take to support the new employee to reach the required standards.</w:t>
      </w:r>
    </w:p>
    <w:p w14:paraId="2F840270" w14:textId="183E5633" w:rsidR="009A7050" w:rsidRPr="00563070" w:rsidRDefault="008947F8" w:rsidP="009A7050">
      <w:pPr>
        <w:pStyle w:val="NoSpacing"/>
        <w:shd w:val="clear" w:color="auto" w:fill="E8E8E8" w:themeFill="background2"/>
        <w:rPr>
          <w:b/>
          <w:bCs/>
          <w:sz w:val="28"/>
          <w:szCs w:val="28"/>
          <w:lang w:eastAsia="en-GB"/>
        </w:rPr>
      </w:pPr>
      <w:r>
        <w:rPr>
          <w:b/>
          <w:bCs/>
          <w:sz w:val="28"/>
          <w:szCs w:val="28"/>
          <w:lang w:eastAsia="en-GB"/>
        </w:rPr>
        <w:t>5</w:t>
      </w:r>
      <w:r w:rsidR="009A7050" w:rsidRPr="00563070">
        <w:rPr>
          <w:b/>
          <w:bCs/>
          <w:sz w:val="28"/>
          <w:szCs w:val="28"/>
          <w:lang w:eastAsia="en-GB"/>
        </w:rPr>
        <w:t xml:space="preserve">. </w:t>
      </w:r>
      <w:r w:rsidR="009A7050">
        <w:rPr>
          <w:b/>
          <w:bCs/>
          <w:sz w:val="28"/>
          <w:szCs w:val="28"/>
          <w:lang w:eastAsia="en-GB"/>
        </w:rPr>
        <w:t xml:space="preserve">REVIEW MEETING </w:t>
      </w:r>
      <w:r w:rsidR="00D4398D">
        <w:rPr>
          <w:b/>
          <w:bCs/>
          <w:sz w:val="28"/>
          <w:szCs w:val="28"/>
          <w:lang w:eastAsia="en-GB"/>
        </w:rPr>
        <w:t>AT THE E</w:t>
      </w:r>
      <w:r w:rsidR="00512190">
        <w:rPr>
          <w:b/>
          <w:bCs/>
          <w:sz w:val="28"/>
          <w:szCs w:val="28"/>
          <w:lang w:eastAsia="en-GB"/>
        </w:rPr>
        <w:t>ND OF</w:t>
      </w:r>
      <w:r w:rsidR="009A7050">
        <w:rPr>
          <w:b/>
          <w:bCs/>
          <w:sz w:val="28"/>
          <w:szCs w:val="28"/>
          <w:lang w:eastAsia="en-GB"/>
        </w:rPr>
        <w:t xml:space="preserve"> THE PROBATIONARY PERIOD</w:t>
      </w:r>
    </w:p>
    <w:p w14:paraId="650F8CEB" w14:textId="77777777" w:rsidR="00D06233" w:rsidRDefault="00894572" w:rsidP="00894572">
      <w:pPr>
        <w:pStyle w:val="FirstParagraph"/>
      </w:pPr>
      <w:r>
        <w:t xml:space="preserve">At the end of the probationary period, a formal end of probation meeting should be held. This will often include a representative from HR to advise on process. The meeting should be arranged just before the date at which probation is due to end </w:t>
      </w:r>
      <w:r w:rsidR="00D06233">
        <w:t xml:space="preserve">- </w:t>
      </w:r>
      <w:r>
        <w:t xml:space="preserve">not after. </w:t>
      </w:r>
    </w:p>
    <w:p w14:paraId="43F3E127" w14:textId="5AED84E1" w:rsidR="00894572" w:rsidRDefault="00894572" w:rsidP="00894572">
      <w:pPr>
        <w:pStyle w:val="FirstParagraph"/>
      </w:pPr>
      <w:r>
        <w:t>Employees should be formally invited to end of probationary period review meetings with the purpose of the meeting and the possible outcomes of the meeting clearly outlined. You may wish to make use of the template letter included here to invite the employee to the probationary period review meeting.</w:t>
      </w:r>
    </w:p>
    <w:p w14:paraId="6613927E" w14:textId="025E5FE6" w:rsidR="00894572" w:rsidRDefault="00894572" w:rsidP="00894572">
      <w:pPr>
        <w:pStyle w:val="FirstParagraph"/>
      </w:pPr>
      <w:r>
        <w:t xml:space="preserve">Managers should be encouraged to prepare for the probationary review meeting in the same way as they would for an appraisal </w:t>
      </w:r>
      <w:r w:rsidR="00502A61">
        <w:t>-</w:t>
      </w:r>
      <w:r>
        <w:t xml:space="preserve"> ensuring they are clear in relation to the standards expected, have evidence or examples to support their view on whether the employee is or is not meeting the required standards and can discuss what support has been provided.</w:t>
      </w:r>
    </w:p>
    <w:p w14:paraId="0B34BE16" w14:textId="767C4A45" w:rsidR="00894572" w:rsidRDefault="00894572" w:rsidP="00894572">
      <w:pPr>
        <w:pStyle w:val="FirstParagraph"/>
      </w:pPr>
      <w:r>
        <w:t>It is good practice to encourage the employee to consider how they believe their probationary period has gone in advance of the meeting so that they are in a position to put forward their own assessment at the meeting and discuss where additional support may be required.</w:t>
      </w:r>
    </w:p>
    <w:p w14:paraId="203CBC84" w14:textId="269A06FA" w:rsidR="001C4F11" w:rsidRPr="00563070" w:rsidRDefault="000D5C12" w:rsidP="001C4F11">
      <w:pPr>
        <w:pStyle w:val="NoSpacing"/>
        <w:shd w:val="clear" w:color="auto" w:fill="E8E8E8" w:themeFill="background2"/>
        <w:rPr>
          <w:b/>
          <w:bCs/>
          <w:sz w:val="28"/>
          <w:szCs w:val="28"/>
          <w:lang w:eastAsia="en-GB"/>
        </w:rPr>
      </w:pPr>
      <w:r>
        <w:rPr>
          <w:b/>
          <w:bCs/>
          <w:sz w:val="28"/>
          <w:szCs w:val="28"/>
          <w:lang w:eastAsia="en-GB"/>
        </w:rPr>
        <w:t>6</w:t>
      </w:r>
      <w:r w:rsidR="001C4F11" w:rsidRPr="00563070">
        <w:rPr>
          <w:b/>
          <w:bCs/>
          <w:sz w:val="28"/>
          <w:szCs w:val="28"/>
          <w:lang w:eastAsia="en-GB"/>
        </w:rPr>
        <w:t xml:space="preserve">. </w:t>
      </w:r>
      <w:r>
        <w:rPr>
          <w:b/>
          <w:bCs/>
          <w:sz w:val="28"/>
          <w:szCs w:val="28"/>
          <w:lang w:eastAsia="en-GB"/>
        </w:rPr>
        <w:t>OUTCOME OF THE PROBATIONARY REVIEW MEETING</w:t>
      </w:r>
    </w:p>
    <w:p w14:paraId="00691718" w14:textId="21757AF8" w:rsidR="00894572" w:rsidRDefault="00894572" w:rsidP="00894572">
      <w:pPr>
        <w:pStyle w:val="FirstParagraph"/>
      </w:pPr>
      <w:r>
        <w:t>The outcome of the probationary review meeting should be formally recorded and kept on file.</w:t>
      </w:r>
      <w:r w:rsidR="00F56002">
        <w:t xml:space="preserve"> </w:t>
      </w:r>
      <w:r>
        <w:t>The possible outcomes of the review meeting are:</w:t>
      </w:r>
    </w:p>
    <w:p w14:paraId="5AA79BBB" w14:textId="77777777" w:rsidR="00894572" w:rsidRDefault="00894572" w:rsidP="000D5C12">
      <w:pPr>
        <w:pStyle w:val="ListParagraph"/>
        <w:numPr>
          <w:ilvl w:val="0"/>
          <w:numId w:val="35"/>
        </w:numPr>
        <w:spacing w:after="200" w:line="240" w:lineRule="auto"/>
      </w:pPr>
      <w:r>
        <w:t>confirmation that the probationary period has been successful</w:t>
      </w:r>
    </w:p>
    <w:p w14:paraId="6B0E2E9F" w14:textId="77777777" w:rsidR="00894572" w:rsidRDefault="00894572" w:rsidP="000D5C12">
      <w:pPr>
        <w:pStyle w:val="ListParagraph"/>
        <w:numPr>
          <w:ilvl w:val="0"/>
          <w:numId w:val="35"/>
        </w:numPr>
        <w:spacing w:after="200" w:line="240" w:lineRule="auto"/>
      </w:pPr>
      <w:r>
        <w:lastRenderedPageBreak/>
        <w:t>extension of the probationary period and provision of further support as necessary</w:t>
      </w:r>
    </w:p>
    <w:p w14:paraId="1A1F8240" w14:textId="77777777" w:rsidR="00894572" w:rsidRDefault="00894572" w:rsidP="000D5C12">
      <w:pPr>
        <w:pStyle w:val="ListParagraph"/>
        <w:numPr>
          <w:ilvl w:val="0"/>
          <w:numId w:val="35"/>
        </w:numPr>
        <w:spacing w:after="200" w:line="240" w:lineRule="auto"/>
      </w:pPr>
      <w:r>
        <w:t>confirmation that the probationary period has been unsuccessful and that employment will be terminated.</w:t>
      </w:r>
    </w:p>
    <w:p w14:paraId="794FF152" w14:textId="18E96BD2" w:rsidR="00C562E0" w:rsidRDefault="00894572" w:rsidP="0026316E">
      <w:pPr>
        <w:pStyle w:val="FirstParagraph"/>
      </w:pPr>
      <w:r>
        <w:t>You will have to take different steps for each of these outcomes as explained below.</w:t>
      </w:r>
    </w:p>
    <w:p w14:paraId="4909A3C2" w14:textId="32B80C22" w:rsidR="00F56002" w:rsidRPr="00563070" w:rsidRDefault="00F56002" w:rsidP="00F56002">
      <w:pPr>
        <w:pStyle w:val="NoSpacing"/>
        <w:shd w:val="clear" w:color="auto" w:fill="E8E8E8" w:themeFill="background2"/>
        <w:rPr>
          <w:b/>
          <w:bCs/>
          <w:sz w:val="28"/>
          <w:szCs w:val="28"/>
          <w:lang w:eastAsia="en-GB"/>
        </w:rPr>
      </w:pPr>
      <w:r>
        <w:rPr>
          <w:b/>
          <w:bCs/>
          <w:sz w:val="28"/>
          <w:szCs w:val="28"/>
          <w:lang w:eastAsia="en-GB"/>
        </w:rPr>
        <w:t>7</w:t>
      </w:r>
      <w:r w:rsidRPr="00563070">
        <w:rPr>
          <w:b/>
          <w:bCs/>
          <w:sz w:val="28"/>
          <w:szCs w:val="28"/>
          <w:lang w:eastAsia="en-GB"/>
        </w:rPr>
        <w:t xml:space="preserve">. </w:t>
      </w:r>
      <w:r>
        <w:rPr>
          <w:b/>
          <w:bCs/>
          <w:sz w:val="28"/>
          <w:szCs w:val="28"/>
          <w:lang w:eastAsia="en-GB"/>
        </w:rPr>
        <w:t>SUCCESSFUL PROBATIONARY PERIOD</w:t>
      </w:r>
    </w:p>
    <w:p w14:paraId="158D43FD" w14:textId="77777777" w:rsidR="006A712B" w:rsidRDefault="00894572" w:rsidP="00B6039D">
      <w:pPr>
        <w:pStyle w:val="FirstParagraph"/>
      </w:pPr>
      <w:r>
        <w:t xml:space="preserve">If the organisation is satisfied that the probationary period has been successful this should be conveyed to the individual at the meeting and confirmed in writing. </w:t>
      </w:r>
    </w:p>
    <w:p w14:paraId="09C02747" w14:textId="3FC1C429" w:rsidR="00446AD4" w:rsidRPr="00581A8F" w:rsidRDefault="00AA2FDC" w:rsidP="00581A8F">
      <w:pPr>
        <w:pStyle w:val="BodyText"/>
        <w:shd w:val="clear" w:color="auto" w:fill="E8E8E8" w:themeFill="background2"/>
        <w:rPr>
          <w:b/>
          <w:bCs/>
          <w:sz w:val="28"/>
          <w:szCs w:val="28"/>
        </w:rPr>
      </w:pPr>
      <w:r w:rsidRPr="00581A8F">
        <w:rPr>
          <w:b/>
          <w:bCs/>
          <w:sz w:val="28"/>
          <w:szCs w:val="28"/>
        </w:rPr>
        <w:t xml:space="preserve">8. </w:t>
      </w:r>
      <w:r w:rsidR="00B450DF" w:rsidRPr="00581A8F">
        <w:rPr>
          <w:b/>
          <w:bCs/>
          <w:sz w:val="28"/>
          <w:szCs w:val="28"/>
        </w:rPr>
        <w:t xml:space="preserve">EXTENDING A PROBATIONARY PERIOD </w:t>
      </w:r>
    </w:p>
    <w:p w14:paraId="709BF210" w14:textId="77777777" w:rsidR="00F74AE5" w:rsidRDefault="00894572" w:rsidP="00894572">
      <w:pPr>
        <w:pStyle w:val="FirstParagraph"/>
      </w:pPr>
      <w:r>
        <w:t xml:space="preserve">If there are still concerns about suitability for the role but it is believed that with further time and support these concerns can be addressed, consideration should be given to extending the probationary period. </w:t>
      </w:r>
    </w:p>
    <w:p w14:paraId="3A2AD656" w14:textId="6449CD7A" w:rsidR="00E6322F" w:rsidRDefault="00894572" w:rsidP="00894572">
      <w:pPr>
        <w:pStyle w:val="FirstParagraph"/>
      </w:pPr>
      <w:r>
        <w:t>How long probation is extended for will depend on what the concerns are and the availability of support.</w:t>
      </w:r>
      <w:r w:rsidR="0049356E">
        <w:t xml:space="preserve"> </w:t>
      </w:r>
      <w:r>
        <w:t>It is recommended that this is no less than one month and not more than three months.</w:t>
      </w:r>
      <w:r w:rsidR="00E6322F">
        <w:t xml:space="preserve"> </w:t>
      </w:r>
      <w:r>
        <w:t xml:space="preserve">Expectations of the employee during this extension and the support to be provided should be clearly outlined at this point. </w:t>
      </w:r>
    </w:p>
    <w:p w14:paraId="2705ADAC" w14:textId="77777777" w:rsidR="00E6322F" w:rsidRDefault="00894572" w:rsidP="00894572">
      <w:pPr>
        <w:pStyle w:val="FirstParagraph"/>
      </w:pPr>
      <w:r>
        <w:t xml:space="preserve">Managers should take advice from HR prior to extending probation to ensure that the correct procedures are followed and that they are clear how to manage the extension. </w:t>
      </w:r>
    </w:p>
    <w:p w14:paraId="16830B34" w14:textId="77777777" w:rsidR="00E6322F" w:rsidRDefault="00894572" w:rsidP="00894572">
      <w:pPr>
        <w:pStyle w:val="FirstParagraph"/>
      </w:pPr>
      <w:r>
        <w:t xml:space="preserve">It may be appropriate for HR to attend the meeting to extend probation. </w:t>
      </w:r>
    </w:p>
    <w:p w14:paraId="114B2497" w14:textId="1FE45AFB" w:rsidR="00894572" w:rsidRDefault="00894572" w:rsidP="00894572">
      <w:pPr>
        <w:pStyle w:val="FirstParagraph"/>
      </w:pPr>
      <w:r>
        <w:t>When extending probation, a plan should be put in place for managing the extension period — regular progress review meetings should be arranged, any training needs met and additional support such as a mentor, work shadowing opportunities or additional checking of work put in place.</w:t>
      </w:r>
    </w:p>
    <w:p w14:paraId="0AC77B97" w14:textId="77777777" w:rsidR="00894572" w:rsidRDefault="00894572" w:rsidP="00894572">
      <w:pPr>
        <w:pStyle w:val="BodyText"/>
      </w:pPr>
      <w:r>
        <w:t>It is important to keep a note of the probation meeting outlining what was discussed, including any concerns raised by the employee or requests for support and detailing what was agreed in the meeting.</w:t>
      </w:r>
    </w:p>
    <w:p w14:paraId="1F403160" w14:textId="61236255" w:rsidR="00894572" w:rsidRDefault="00894572" w:rsidP="00C73354">
      <w:pPr>
        <w:pStyle w:val="BodyText"/>
      </w:pPr>
      <w:r>
        <w:t xml:space="preserve">The decision to extend probation should be confirmed in writing, detailing the length of time the probation has been extended for, standards of performance expected and the support that will be provided. It should also make clear what will happen if the standards of performance are not met. </w:t>
      </w:r>
    </w:p>
    <w:p w14:paraId="22A48A51" w14:textId="77777777" w:rsidR="00EB619F" w:rsidRDefault="00894572" w:rsidP="00894572">
      <w:pPr>
        <w:pStyle w:val="FirstParagraph"/>
      </w:pPr>
      <w:r>
        <w:t xml:space="preserve">If following the extension of probation the employee is still not meeting the standards or performance required despite the support provided, a meeting should be convened to discuss termination of employment. </w:t>
      </w:r>
    </w:p>
    <w:p w14:paraId="470A154B" w14:textId="60DDCB0E" w:rsidR="00AF2E42" w:rsidRDefault="00894572" w:rsidP="00EB619F">
      <w:pPr>
        <w:pStyle w:val="FirstParagraph"/>
      </w:pPr>
      <w:r>
        <w:t>This meeting should be formally convened and notes of the meeting kept with the individual being given the opportunity to state their position in relation to their performance. It may be appropriate for HR to attend the meeting to support the process and to ensure a record is kept.</w:t>
      </w:r>
    </w:p>
    <w:p w14:paraId="6029A61F" w14:textId="52DBF096" w:rsidR="00AF2E42" w:rsidRPr="00581A8F" w:rsidRDefault="00AF2E42" w:rsidP="00AF2E42">
      <w:pPr>
        <w:pStyle w:val="BodyText"/>
        <w:shd w:val="clear" w:color="auto" w:fill="E8E8E8" w:themeFill="background2"/>
        <w:rPr>
          <w:b/>
          <w:bCs/>
          <w:sz w:val="28"/>
          <w:szCs w:val="28"/>
        </w:rPr>
      </w:pPr>
      <w:r>
        <w:rPr>
          <w:b/>
          <w:bCs/>
          <w:sz w:val="28"/>
          <w:szCs w:val="28"/>
        </w:rPr>
        <w:t>9</w:t>
      </w:r>
      <w:r w:rsidRPr="00581A8F">
        <w:rPr>
          <w:b/>
          <w:bCs/>
          <w:sz w:val="28"/>
          <w:szCs w:val="28"/>
        </w:rPr>
        <w:t xml:space="preserve">. </w:t>
      </w:r>
      <w:r>
        <w:rPr>
          <w:b/>
          <w:bCs/>
          <w:sz w:val="28"/>
          <w:szCs w:val="28"/>
        </w:rPr>
        <w:t>UNSUCCESSFUL</w:t>
      </w:r>
      <w:r w:rsidRPr="00581A8F">
        <w:rPr>
          <w:b/>
          <w:bCs/>
          <w:sz w:val="28"/>
          <w:szCs w:val="28"/>
        </w:rPr>
        <w:t xml:space="preserve"> PROBATIONARY PERIOD </w:t>
      </w:r>
    </w:p>
    <w:p w14:paraId="3E0F3051" w14:textId="77777777" w:rsidR="00894572" w:rsidRDefault="00894572" w:rsidP="00894572">
      <w:pPr>
        <w:pStyle w:val="FirstParagraph"/>
      </w:pPr>
      <w:r>
        <w:lastRenderedPageBreak/>
        <w:t>If the employee has not met the required standards of performance, despite the support they have been given or offered during their probationary period, a decision can be taken to terminate the probationary period at this stage and notice given that their employment with the organisation will end.</w:t>
      </w:r>
    </w:p>
    <w:p w14:paraId="67BD708F" w14:textId="77777777" w:rsidR="00894572" w:rsidRDefault="00894572" w:rsidP="00894572">
      <w:pPr>
        <w:pStyle w:val="BodyText"/>
      </w:pPr>
      <w:r>
        <w:t>The notice to be given will depend on what was stated in the contract of employment.</w:t>
      </w:r>
    </w:p>
    <w:p w14:paraId="50147EED" w14:textId="77777777" w:rsidR="00EB619F" w:rsidRDefault="00894572" w:rsidP="00894572">
      <w:pPr>
        <w:pStyle w:val="BodyText"/>
      </w:pPr>
      <w:r>
        <w:t xml:space="preserve">Contracts often state that notice is one week during probation, increasing on completion of probation. Check what was outlined in the employee’s contract and employment and make sure </w:t>
      </w:r>
      <w:r w:rsidR="00EB619F">
        <w:t xml:space="preserve">that </w:t>
      </w:r>
      <w:r>
        <w:t xml:space="preserve">you follow this exactly. </w:t>
      </w:r>
    </w:p>
    <w:p w14:paraId="699415AF" w14:textId="3F5F8F98" w:rsidR="00894572" w:rsidRDefault="00894572" w:rsidP="00894572">
      <w:pPr>
        <w:pStyle w:val="BodyText"/>
      </w:pPr>
      <w:r>
        <w:t>The employee should be written to immediately confirming that they have not successfully completed their probation period and that their employment is being ended. You may wish to make use of the template letter included here.</w:t>
      </w:r>
    </w:p>
    <w:p w14:paraId="6CE5F9E2" w14:textId="77C6AD73" w:rsidR="00EB619F" w:rsidRPr="00581A8F" w:rsidRDefault="00EB619F" w:rsidP="00EB619F">
      <w:pPr>
        <w:pStyle w:val="BodyText"/>
        <w:shd w:val="clear" w:color="auto" w:fill="E8E8E8" w:themeFill="background2"/>
        <w:rPr>
          <w:b/>
          <w:bCs/>
          <w:sz w:val="28"/>
          <w:szCs w:val="28"/>
        </w:rPr>
      </w:pPr>
      <w:bookmarkStart w:id="1" w:name="Xaad0cb7d1d5b6bc99b93c674d424d6f969e1c6f"/>
      <w:r>
        <w:rPr>
          <w:b/>
          <w:bCs/>
          <w:sz w:val="28"/>
          <w:szCs w:val="28"/>
        </w:rPr>
        <w:t>10.</w:t>
      </w:r>
      <w:r w:rsidRPr="00581A8F">
        <w:rPr>
          <w:b/>
          <w:bCs/>
          <w:sz w:val="28"/>
          <w:szCs w:val="28"/>
        </w:rPr>
        <w:t xml:space="preserve"> </w:t>
      </w:r>
      <w:r>
        <w:rPr>
          <w:b/>
          <w:bCs/>
          <w:sz w:val="28"/>
          <w:szCs w:val="28"/>
        </w:rPr>
        <w:t>LINKING THE END OF PROBATION WITH APPRAISAL AND PERFORMANCE MANAGEMENT</w:t>
      </w:r>
    </w:p>
    <w:bookmarkEnd w:id="1"/>
    <w:p w14:paraId="2136303F" w14:textId="77777777" w:rsidR="00EB619F" w:rsidRDefault="00894572" w:rsidP="00894572">
      <w:pPr>
        <w:pStyle w:val="FirstParagraph"/>
      </w:pPr>
      <w:r>
        <w:t xml:space="preserve">Once a new employee has completed their probation, their line manager still needs to maintain focus on their performance and their learning and development. </w:t>
      </w:r>
    </w:p>
    <w:p w14:paraId="7DC38CD6" w14:textId="26E102D3" w:rsidR="00894572" w:rsidRDefault="00894572" w:rsidP="00894572">
      <w:pPr>
        <w:pStyle w:val="FirstParagraph"/>
      </w:pPr>
      <w:r>
        <w:t>The new employee will by now be capable and competent to carry out the role and it is important that they are set clear objectives at this stage.</w:t>
      </w:r>
    </w:p>
    <w:p w14:paraId="1DEC6C4F" w14:textId="77777777" w:rsidR="00EB619F" w:rsidRDefault="00894572" w:rsidP="00894572">
      <w:pPr>
        <w:pStyle w:val="BodyText"/>
      </w:pPr>
      <w:r>
        <w:t xml:space="preserve">It is likely to be the case that </w:t>
      </w:r>
      <w:r w:rsidR="00EB619F">
        <w:t xml:space="preserve">the </w:t>
      </w:r>
      <w:r>
        <w:t>end of an individual’s probation</w:t>
      </w:r>
      <w:r w:rsidR="00EB619F">
        <w:t>ary period</w:t>
      </w:r>
      <w:r>
        <w:t xml:space="preserve"> does not coincide with the annual review or appraisal process so it is important that your appraisal process provides a way for managers to bridge the gap between the completion of probation and the annual review cycle. </w:t>
      </w:r>
    </w:p>
    <w:p w14:paraId="4411219F" w14:textId="77777777" w:rsidR="00365FEA" w:rsidRDefault="00894572" w:rsidP="00894572">
      <w:pPr>
        <w:pStyle w:val="BodyText"/>
      </w:pPr>
      <w:r>
        <w:t xml:space="preserve">It is recommended this is done at the end of probation by having an interim review meeting where line managers set business objectives and put in place a development plan for the reminder of the year. Depending on the length of period this needs to cover it may be a light-touch approach, building on the objectives set during probation and continuing training and development in the role. </w:t>
      </w:r>
    </w:p>
    <w:p w14:paraId="51FEFAAE" w14:textId="2DC6F0D0" w:rsidR="00894572" w:rsidRDefault="00894572" w:rsidP="00894572">
      <w:pPr>
        <w:pStyle w:val="BodyText"/>
      </w:pPr>
      <w:r>
        <w:t>Equally it could be for a period as long as six months in which case appropriate objectives and development plans need to be put in place in line with your company appraisal process.</w:t>
      </w:r>
    </w:p>
    <w:bookmarkEnd w:id="0"/>
    <w:p w14:paraId="006FD6C5" w14:textId="77777777" w:rsidR="00894572" w:rsidRPr="00894572" w:rsidRDefault="00894572" w:rsidP="001778DC">
      <w:pPr>
        <w:pStyle w:val="NoSpacing"/>
        <w:shd w:val="clear" w:color="auto" w:fill="FFFFFF" w:themeFill="background1"/>
        <w:rPr>
          <w:b/>
          <w:bCs/>
          <w:sz w:val="28"/>
          <w:szCs w:val="28"/>
          <w:highlight w:val="yellow"/>
          <w:lang w:val="en" w:eastAsia="en-GB"/>
        </w:rPr>
      </w:pPr>
    </w:p>
    <w:p w14:paraId="5223A199" w14:textId="77777777" w:rsidR="00894572" w:rsidRDefault="00894572" w:rsidP="001778DC">
      <w:pPr>
        <w:pStyle w:val="NoSpacing"/>
        <w:shd w:val="clear" w:color="auto" w:fill="FFFFFF" w:themeFill="background1"/>
        <w:rPr>
          <w:b/>
          <w:bCs/>
          <w:sz w:val="28"/>
          <w:szCs w:val="28"/>
          <w:highlight w:val="yellow"/>
          <w:lang w:eastAsia="en-GB"/>
        </w:rPr>
      </w:pPr>
    </w:p>
    <w:p w14:paraId="321ACDCB" w14:textId="77777777" w:rsidR="00894572" w:rsidRDefault="00894572" w:rsidP="001778DC">
      <w:pPr>
        <w:pStyle w:val="NoSpacing"/>
        <w:shd w:val="clear" w:color="auto" w:fill="FFFFFF" w:themeFill="background1"/>
        <w:rPr>
          <w:b/>
          <w:bCs/>
          <w:sz w:val="28"/>
          <w:szCs w:val="28"/>
          <w:highlight w:val="yellow"/>
          <w:lang w:eastAsia="en-GB"/>
        </w:rPr>
      </w:pPr>
    </w:p>
    <w:p w14:paraId="79F32CDC" w14:textId="77777777" w:rsidR="00894572" w:rsidRDefault="00894572" w:rsidP="001778DC">
      <w:pPr>
        <w:pStyle w:val="NoSpacing"/>
        <w:shd w:val="clear" w:color="auto" w:fill="FFFFFF" w:themeFill="background1"/>
        <w:rPr>
          <w:b/>
          <w:bCs/>
          <w:sz w:val="28"/>
          <w:szCs w:val="28"/>
          <w:highlight w:val="yellow"/>
          <w:lang w:eastAsia="en-GB"/>
        </w:rPr>
      </w:pPr>
    </w:p>
    <w:p w14:paraId="6699FCFE" w14:textId="77777777" w:rsidR="00894572" w:rsidRDefault="00894572" w:rsidP="001778DC">
      <w:pPr>
        <w:pStyle w:val="NoSpacing"/>
        <w:shd w:val="clear" w:color="auto" w:fill="FFFFFF" w:themeFill="background1"/>
        <w:rPr>
          <w:b/>
          <w:bCs/>
          <w:sz w:val="28"/>
          <w:szCs w:val="28"/>
          <w:highlight w:val="yellow"/>
          <w:lang w:eastAsia="en-GB"/>
        </w:rPr>
      </w:pPr>
    </w:p>
    <w:p w14:paraId="4E952448" w14:textId="77777777" w:rsidR="00894572" w:rsidRDefault="00894572" w:rsidP="001778DC">
      <w:pPr>
        <w:pStyle w:val="NoSpacing"/>
        <w:shd w:val="clear" w:color="auto" w:fill="FFFFFF" w:themeFill="background1"/>
        <w:rPr>
          <w:b/>
          <w:bCs/>
          <w:sz w:val="28"/>
          <w:szCs w:val="28"/>
          <w:highlight w:val="yellow"/>
          <w:lang w:eastAsia="en-GB"/>
        </w:rPr>
      </w:pPr>
    </w:p>
    <w:p w14:paraId="1FA2C392" w14:textId="77777777" w:rsidR="00894572" w:rsidRDefault="00894572" w:rsidP="001778DC">
      <w:pPr>
        <w:pStyle w:val="NoSpacing"/>
        <w:shd w:val="clear" w:color="auto" w:fill="FFFFFF" w:themeFill="background1"/>
        <w:rPr>
          <w:b/>
          <w:bCs/>
          <w:sz w:val="28"/>
          <w:szCs w:val="28"/>
          <w:highlight w:val="yellow"/>
          <w:lang w:eastAsia="en-GB"/>
        </w:rPr>
      </w:pPr>
    </w:p>
    <w:p w14:paraId="17956B2E" w14:textId="77777777" w:rsidR="00894572" w:rsidRDefault="00894572" w:rsidP="001778DC">
      <w:pPr>
        <w:pStyle w:val="NoSpacing"/>
        <w:shd w:val="clear" w:color="auto" w:fill="FFFFFF" w:themeFill="background1"/>
        <w:rPr>
          <w:b/>
          <w:bCs/>
          <w:sz w:val="28"/>
          <w:szCs w:val="28"/>
          <w:highlight w:val="yellow"/>
          <w:lang w:eastAsia="en-GB"/>
        </w:rPr>
      </w:pPr>
    </w:p>
    <w:p w14:paraId="70099766" w14:textId="597C34F4" w:rsidR="008025D0" w:rsidRPr="00EE2473" w:rsidRDefault="008025D0" w:rsidP="00207B4C">
      <w:pPr>
        <w:pStyle w:val="FirstParagraph"/>
      </w:pPr>
    </w:p>
    <w:sectPr w:rsidR="008025D0" w:rsidRPr="00EE2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01E19E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500B77"/>
    <w:multiLevelType w:val="hybridMultilevel"/>
    <w:tmpl w:val="27B6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4B2E"/>
    <w:multiLevelType w:val="hybridMultilevel"/>
    <w:tmpl w:val="AF0C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6190C"/>
    <w:multiLevelType w:val="multilevel"/>
    <w:tmpl w:val="1D5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A6C35"/>
    <w:multiLevelType w:val="multilevel"/>
    <w:tmpl w:val="A7444A2A"/>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5" w15:restartNumberingAfterBreak="0">
    <w:nsid w:val="0B95772F"/>
    <w:multiLevelType w:val="hybridMultilevel"/>
    <w:tmpl w:val="5464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94054"/>
    <w:multiLevelType w:val="multilevel"/>
    <w:tmpl w:val="1FF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A045D"/>
    <w:multiLevelType w:val="multilevel"/>
    <w:tmpl w:val="1604DA94"/>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8" w15:restartNumberingAfterBreak="0">
    <w:nsid w:val="2B6D32C1"/>
    <w:multiLevelType w:val="hybridMultilevel"/>
    <w:tmpl w:val="990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E401"/>
    <w:multiLevelType w:val="multilevel"/>
    <w:tmpl w:val="87D09A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0" w15:restartNumberingAfterBreak="0">
    <w:nsid w:val="2FB271C1"/>
    <w:multiLevelType w:val="hybridMultilevel"/>
    <w:tmpl w:val="71BA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458E7"/>
    <w:multiLevelType w:val="hybridMultilevel"/>
    <w:tmpl w:val="D004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32D36"/>
    <w:multiLevelType w:val="multilevel"/>
    <w:tmpl w:val="A7444A2A"/>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3" w15:restartNumberingAfterBreak="0">
    <w:nsid w:val="3ECF3C85"/>
    <w:multiLevelType w:val="multilevel"/>
    <w:tmpl w:val="A7444A2A"/>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4" w15:restartNumberingAfterBreak="0">
    <w:nsid w:val="409C7299"/>
    <w:multiLevelType w:val="hybridMultilevel"/>
    <w:tmpl w:val="7398E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3E7B82"/>
    <w:multiLevelType w:val="hybridMultilevel"/>
    <w:tmpl w:val="D664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F170C"/>
    <w:multiLevelType w:val="multilevel"/>
    <w:tmpl w:val="1604DA94"/>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7" w15:restartNumberingAfterBreak="0">
    <w:nsid w:val="4A916E07"/>
    <w:multiLevelType w:val="multilevel"/>
    <w:tmpl w:val="AB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C1573"/>
    <w:multiLevelType w:val="multilevel"/>
    <w:tmpl w:val="0EC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A3529"/>
    <w:multiLevelType w:val="hybridMultilevel"/>
    <w:tmpl w:val="3B08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4402E"/>
    <w:multiLevelType w:val="hybridMultilevel"/>
    <w:tmpl w:val="CFC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21362"/>
    <w:multiLevelType w:val="multilevel"/>
    <w:tmpl w:val="A7444A2A"/>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2" w15:restartNumberingAfterBreak="0">
    <w:nsid w:val="557B1835"/>
    <w:multiLevelType w:val="multilevel"/>
    <w:tmpl w:val="E3A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A618E"/>
    <w:multiLevelType w:val="hybridMultilevel"/>
    <w:tmpl w:val="7C9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C3E0E"/>
    <w:multiLevelType w:val="multilevel"/>
    <w:tmpl w:val="A63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C46FF"/>
    <w:multiLevelType w:val="hybridMultilevel"/>
    <w:tmpl w:val="BCE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1649B"/>
    <w:multiLevelType w:val="hybridMultilevel"/>
    <w:tmpl w:val="997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24279"/>
    <w:multiLevelType w:val="multilevel"/>
    <w:tmpl w:val="9D8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32692"/>
    <w:multiLevelType w:val="hybridMultilevel"/>
    <w:tmpl w:val="E39A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15DCA"/>
    <w:multiLevelType w:val="multilevel"/>
    <w:tmpl w:val="6C5EABB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0" w15:restartNumberingAfterBreak="0">
    <w:nsid w:val="77DD32E4"/>
    <w:multiLevelType w:val="hybridMultilevel"/>
    <w:tmpl w:val="129C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941D2"/>
    <w:multiLevelType w:val="multilevel"/>
    <w:tmpl w:val="975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C6294"/>
    <w:multiLevelType w:val="multilevel"/>
    <w:tmpl w:val="3C4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7705">
    <w:abstractNumId w:val="31"/>
  </w:num>
  <w:num w:numId="2" w16cid:durableId="2077820259">
    <w:abstractNumId w:val="6"/>
  </w:num>
  <w:num w:numId="3" w16cid:durableId="157425792">
    <w:abstractNumId w:val="17"/>
  </w:num>
  <w:num w:numId="4" w16cid:durableId="940380185">
    <w:abstractNumId w:val="3"/>
  </w:num>
  <w:num w:numId="5" w16cid:durableId="2001034998">
    <w:abstractNumId w:val="18"/>
  </w:num>
  <w:num w:numId="6" w16cid:durableId="2070179586">
    <w:abstractNumId w:val="22"/>
  </w:num>
  <w:num w:numId="7" w16cid:durableId="225144059">
    <w:abstractNumId w:val="27"/>
  </w:num>
  <w:num w:numId="8" w16cid:durableId="867376838">
    <w:abstractNumId w:val="32"/>
  </w:num>
  <w:num w:numId="9" w16cid:durableId="381945249">
    <w:abstractNumId w:val="8"/>
  </w:num>
  <w:num w:numId="10" w16cid:durableId="542253019">
    <w:abstractNumId w:val="11"/>
  </w:num>
  <w:num w:numId="11" w16cid:durableId="482360206">
    <w:abstractNumId w:val="2"/>
  </w:num>
  <w:num w:numId="12" w16cid:durableId="221983005">
    <w:abstractNumId w:val="20"/>
  </w:num>
  <w:num w:numId="13" w16cid:durableId="260769060">
    <w:abstractNumId w:val="23"/>
  </w:num>
  <w:num w:numId="14" w16cid:durableId="1040666562">
    <w:abstractNumId w:val="1"/>
  </w:num>
  <w:num w:numId="15" w16cid:durableId="1863787136">
    <w:abstractNumId w:val="10"/>
  </w:num>
  <w:num w:numId="16" w16cid:durableId="32467724">
    <w:abstractNumId w:val="30"/>
  </w:num>
  <w:num w:numId="17" w16cid:durableId="1643927629">
    <w:abstractNumId w:val="15"/>
  </w:num>
  <w:num w:numId="18" w16cid:durableId="2127772818">
    <w:abstractNumId w:val="25"/>
  </w:num>
  <w:num w:numId="19" w16cid:durableId="397021888">
    <w:abstractNumId w:val="5"/>
  </w:num>
  <w:num w:numId="20" w16cid:durableId="1557467973">
    <w:abstractNumId w:val="28"/>
  </w:num>
  <w:num w:numId="21" w16cid:durableId="550574360">
    <w:abstractNumId w:val="19"/>
  </w:num>
  <w:num w:numId="22" w16cid:durableId="1475412943">
    <w:abstractNumId w:val="24"/>
  </w:num>
  <w:num w:numId="23" w16cid:durableId="176383615">
    <w:abstractNumId w:val="26"/>
  </w:num>
  <w:num w:numId="24" w16cid:durableId="69694367">
    <w:abstractNumId w:val="0"/>
  </w:num>
  <w:num w:numId="25" w16cid:durableId="620764927">
    <w:abstractNumId w:val="9"/>
  </w:num>
  <w:num w:numId="26" w16cid:durableId="94441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06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43905">
    <w:abstractNumId w:val="7"/>
  </w:num>
  <w:num w:numId="29" w16cid:durableId="1542815210">
    <w:abstractNumId w:val="16"/>
  </w:num>
  <w:num w:numId="30" w16cid:durableId="1001467895">
    <w:abstractNumId w:val="21"/>
  </w:num>
  <w:num w:numId="31" w16cid:durableId="837036556">
    <w:abstractNumId w:val="29"/>
  </w:num>
  <w:num w:numId="32" w16cid:durableId="1435633111">
    <w:abstractNumId w:val="13"/>
  </w:num>
  <w:num w:numId="33" w16cid:durableId="251403844">
    <w:abstractNumId w:val="12"/>
  </w:num>
  <w:num w:numId="34" w16cid:durableId="1882478527">
    <w:abstractNumId w:val="4"/>
  </w:num>
  <w:num w:numId="35" w16cid:durableId="824588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0111AF"/>
    <w:rsid w:val="00020EC0"/>
    <w:rsid w:val="000324CC"/>
    <w:rsid w:val="00044744"/>
    <w:rsid w:val="00051EF8"/>
    <w:rsid w:val="00064F0A"/>
    <w:rsid w:val="000755ED"/>
    <w:rsid w:val="000810A3"/>
    <w:rsid w:val="00083C1A"/>
    <w:rsid w:val="00097997"/>
    <w:rsid w:val="000A0356"/>
    <w:rsid w:val="000B43D4"/>
    <w:rsid w:val="000B648E"/>
    <w:rsid w:val="000D2975"/>
    <w:rsid w:val="000D4D5B"/>
    <w:rsid w:val="000D5C12"/>
    <w:rsid w:val="000D60F4"/>
    <w:rsid w:val="00121C63"/>
    <w:rsid w:val="00123F3B"/>
    <w:rsid w:val="00152DBA"/>
    <w:rsid w:val="001742AE"/>
    <w:rsid w:val="00176229"/>
    <w:rsid w:val="001778DC"/>
    <w:rsid w:val="001835CB"/>
    <w:rsid w:val="00186806"/>
    <w:rsid w:val="0019586F"/>
    <w:rsid w:val="001B52F2"/>
    <w:rsid w:val="001C26CB"/>
    <w:rsid w:val="001C4F11"/>
    <w:rsid w:val="001E21BA"/>
    <w:rsid w:val="001F1A16"/>
    <w:rsid w:val="00203023"/>
    <w:rsid w:val="00207B4C"/>
    <w:rsid w:val="00213D42"/>
    <w:rsid w:val="00221CA8"/>
    <w:rsid w:val="002421F4"/>
    <w:rsid w:val="0024757E"/>
    <w:rsid w:val="0026316E"/>
    <w:rsid w:val="00263C1B"/>
    <w:rsid w:val="00264359"/>
    <w:rsid w:val="00291723"/>
    <w:rsid w:val="0029791F"/>
    <w:rsid w:val="002A6520"/>
    <w:rsid w:val="00306A83"/>
    <w:rsid w:val="003201D4"/>
    <w:rsid w:val="0032267A"/>
    <w:rsid w:val="003507C2"/>
    <w:rsid w:val="003629F5"/>
    <w:rsid w:val="00365FEA"/>
    <w:rsid w:val="00373BD3"/>
    <w:rsid w:val="00390920"/>
    <w:rsid w:val="00396129"/>
    <w:rsid w:val="003B1EB7"/>
    <w:rsid w:val="003C4598"/>
    <w:rsid w:val="003E1997"/>
    <w:rsid w:val="00421912"/>
    <w:rsid w:val="0042195C"/>
    <w:rsid w:val="00427CF3"/>
    <w:rsid w:val="00446674"/>
    <w:rsid w:val="00446AD4"/>
    <w:rsid w:val="00471CEA"/>
    <w:rsid w:val="0047373C"/>
    <w:rsid w:val="00483065"/>
    <w:rsid w:val="0049356E"/>
    <w:rsid w:val="004A6E70"/>
    <w:rsid w:val="004B4DC0"/>
    <w:rsid w:val="004C1F96"/>
    <w:rsid w:val="004D1E91"/>
    <w:rsid w:val="004D53D5"/>
    <w:rsid w:val="004F0F7B"/>
    <w:rsid w:val="00502A61"/>
    <w:rsid w:val="00503DA5"/>
    <w:rsid w:val="00512190"/>
    <w:rsid w:val="00543040"/>
    <w:rsid w:val="0055428A"/>
    <w:rsid w:val="00561E5C"/>
    <w:rsid w:val="00563070"/>
    <w:rsid w:val="00566B1A"/>
    <w:rsid w:val="00581A8F"/>
    <w:rsid w:val="005833A5"/>
    <w:rsid w:val="00585BB1"/>
    <w:rsid w:val="0059547D"/>
    <w:rsid w:val="00597FF8"/>
    <w:rsid w:val="005A39E4"/>
    <w:rsid w:val="005B2837"/>
    <w:rsid w:val="005B6F5B"/>
    <w:rsid w:val="005D4267"/>
    <w:rsid w:val="005D7008"/>
    <w:rsid w:val="005E0391"/>
    <w:rsid w:val="005F6659"/>
    <w:rsid w:val="00634ED8"/>
    <w:rsid w:val="00657786"/>
    <w:rsid w:val="0067081A"/>
    <w:rsid w:val="006A119A"/>
    <w:rsid w:val="006A712B"/>
    <w:rsid w:val="006B364F"/>
    <w:rsid w:val="006C2FF9"/>
    <w:rsid w:val="006C58BD"/>
    <w:rsid w:val="006D29C3"/>
    <w:rsid w:val="006E7982"/>
    <w:rsid w:val="007215F8"/>
    <w:rsid w:val="0072237C"/>
    <w:rsid w:val="007349E0"/>
    <w:rsid w:val="00742290"/>
    <w:rsid w:val="00760BD2"/>
    <w:rsid w:val="007633C1"/>
    <w:rsid w:val="00772AE4"/>
    <w:rsid w:val="00775B96"/>
    <w:rsid w:val="007C13FA"/>
    <w:rsid w:val="008025D0"/>
    <w:rsid w:val="00817BB8"/>
    <w:rsid w:val="00837F8C"/>
    <w:rsid w:val="008629F9"/>
    <w:rsid w:val="00867280"/>
    <w:rsid w:val="00870C7D"/>
    <w:rsid w:val="00894572"/>
    <w:rsid w:val="008947F8"/>
    <w:rsid w:val="008B0F17"/>
    <w:rsid w:val="008C2CC2"/>
    <w:rsid w:val="008C6FCD"/>
    <w:rsid w:val="008F0E8D"/>
    <w:rsid w:val="008F2600"/>
    <w:rsid w:val="00901409"/>
    <w:rsid w:val="00904AB0"/>
    <w:rsid w:val="009051CF"/>
    <w:rsid w:val="00907075"/>
    <w:rsid w:val="0093613E"/>
    <w:rsid w:val="009435B5"/>
    <w:rsid w:val="0095629E"/>
    <w:rsid w:val="00966484"/>
    <w:rsid w:val="00985E6B"/>
    <w:rsid w:val="00996321"/>
    <w:rsid w:val="009A7050"/>
    <w:rsid w:val="009F49B7"/>
    <w:rsid w:val="009F7C27"/>
    <w:rsid w:val="00A048E7"/>
    <w:rsid w:val="00A278BB"/>
    <w:rsid w:val="00A361D1"/>
    <w:rsid w:val="00A372FD"/>
    <w:rsid w:val="00A4048D"/>
    <w:rsid w:val="00A464FE"/>
    <w:rsid w:val="00A51113"/>
    <w:rsid w:val="00A65387"/>
    <w:rsid w:val="00A660CC"/>
    <w:rsid w:val="00A91B42"/>
    <w:rsid w:val="00AA2FDC"/>
    <w:rsid w:val="00AB2680"/>
    <w:rsid w:val="00AB40C7"/>
    <w:rsid w:val="00AB78B3"/>
    <w:rsid w:val="00AC2344"/>
    <w:rsid w:val="00AC79D1"/>
    <w:rsid w:val="00AD026A"/>
    <w:rsid w:val="00AD0ACD"/>
    <w:rsid w:val="00AD645C"/>
    <w:rsid w:val="00AE50DE"/>
    <w:rsid w:val="00AE7668"/>
    <w:rsid w:val="00AE7770"/>
    <w:rsid w:val="00AF2E42"/>
    <w:rsid w:val="00AF36DB"/>
    <w:rsid w:val="00B1176D"/>
    <w:rsid w:val="00B450DF"/>
    <w:rsid w:val="00B5121C"/>
    <w:rsid w:val="00B56F6C"/>
    <w:rsid w:val="00B6039D"/>
    <w:rsid w:val="00B60CC0"/>
    <w:rsid w:val="00B675F8"/>
    <w:rsid w:val="00B67CCC"/>
    <w:rsid w:val="00B73F95"/>
    <w:rsid w:val="00B8059A"/>
    <w:rsid w:val="00B95856"/>
    <w:rsid w:val="00BB11B9"/>
    <w:rsid w:val="00BC0C0C"/>
    <w:rsid w:val="00BC1F0B"/>
    <w:rsid w:val="00BD2193"/>
    <w:rsid w:val="00BD23EA"/>
    <w:rsid w:val="00BD4383"/>
    <w:rsid w:val="00BE14C7"/>
    <w:rsid w:val="00BF164E"/>
    <w:rsid w:val="00BF637E"/>
    <w:rsid w:val="00C14395"/>
    <w:rsid w:val="00C21FC5"/>
    <w:rsid w:val="00C468E5"/>
    <w:rsid w:val="00C562E0"/>
    <w:rsid w:val="00C73354"/>
    <w:rsid w:val="00C77E29"/>
    <w:rsid w:val="00CC372B"/>
    <w:rsid w:val="00CE14DB"/>
    <w:rsid w:val="00CF4002"/>
    <w:rsid w:val="00CF47EE"/>
    <w:rsid w:val="00D06233"/>
    <w:rsid w:val="00D07D3E"/>
    <w:rsid w:val="00D4398D"/>
    <w:rsid w:val="00D43B0B"/>
    <w:rsid w:val="00D470BD"/>
    <w:rsid w:val="00D64AF1"/>
    <w:rsid w:val="00D670CB"/>
    <w:rsid w:val="00D67FA4"/>
    <w:rsid w:val="00D73DEC"/>
    <w:rsid w:val="00D80D93"/>
    <w:rsid w:val="00D857AD"/>
    <w:rsid w:val="00DA0DBB"/>
    <w:rsid w:val="00DA35CE"/>
    <w:rsid w:val="00DA41C6"/>
    <w:rsid w:val="00DC1B5D"/>
    <w:rsid w:val="00DC7296"/>
    <w:rsid w:val="00DD20E4"/>
    <w:rsid w:val="00DD79DA"/>
    <w:rsid w:val="00DF53D0"/>
    <w:rsid w:val="00E176AD"/>
    <w:rsid w:val="00E20FF8"/>
    <w:rsid w:val="00E34401"/>
    <w:rsid w:val="00E6322F"/>
    <w:rsid w:val="00E81C7E"/>
    <w:rsid w:val="00E827D2"/>
    <w:rsid w:val="00E9704F"/>
    <w:rsid w:val="00EB619F"/>
    <w:rsid w:val="00EC03F6"/>
    <w:rsid w:val="00EC4CD0"/>
    <w:rsid w:val="00ED7A1D"/>
    <w:rsid w:val="00EE2473"/>
    <w:rsid w:val="00EE51D8"/>
    <w:rsid w:val="00EF07BA"/>
    <w:rsid w:val="00EF23D3"/>
    <w:rsid w:val="00EF4C16"/>
    <w:rsid w:val="00EF72FC"/>
    <w:rsid w:val="00F1232A"/>
    <w:rsid w:val="00F406BE"/>
    <w:rsid w:val="00F551EE"/>
    <w:rsid w:val="00F56002"/>
    <w:rsid w:val="00F62622"/>
    <w:rsid w:val="00F70608"/>
    <w:rsid w:val="00F74AE5"/>
    <w:rsid w:val="00F7585F"/>
    <w:rsid w:val="00F945B0"/>
    <w:rsid w:val="00FA791E"/>
    <w:rsid w:val="00FB71FB"/>
    <w:rsid w:val="00FD7E81"/>
    <w:rsid w:val="00FF7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BA87"/>
  <w15:chartTrackingRefBased/>
  <w15:docId w15:val="{69C093C3-6531-4781-B121-A4298BB8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74"/>
    <w:rPr>
      <w:rFonts w:eastAsiaTheme="majorEastAsia" w:cstheme="majorBidi"/>
      <w:color w:val="272727" w:themeColor="text1" w:themeTint="D8"/>
    </w:rPr>
  </w:style>
  <w:style w:type="paragraph" w:styleId="Title">
    <w:name w:val="Title"/>
    <w:basedOn w:val="Normal"/>
    <w:next w:val="Normal"/>
    <w:link w:val="TitleChar"/>
    <w:uiPriority w:val="10"/>
    <w:qFormat/>
    <w:rsid w:val="0044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74"/>
    <w:pPr>
      <w:spacing w:before="160"/>
      <w:jc w:val="center"/>
    </w:pPr>
    <w:rPr>
      <w:i/>
      <w:iCs/>
      <w:color w:val="404040" w:themeColor="text1" w:themeTint="BF"/>
    </w:rPr>
  </w:style>
  <w:style w:type="character" w:customStyle="1" w:styleId="QuoteChar">
    <w:name w:val="Quote Char"/>
    <w:basedOn w:val="DefaultParagraphFont"/>
    <w:link w:val="Quote"/>
    <w:uiPriority w:val="29"/>
    <w:rsid w:val="00446674"/>
    <w:rPr>
      <w:i/>
      <w:iCs/>
      <w:color w:val="404040" w:themeColor="text1" w:themeTint="BF"/>
    </w:rPr>
  </w:style>
  <w:style w:type="paragraph" w:styleId="ListParagraph">
    <w:name w:val="List Paragraph"/>
    <w:basedOn w:val="Normal"/>
    <w:uiPriority w:val="34"/>
    <w:qFormat/>
    <w:rsid w:val="00446674"/>
    <w:pPr>
      <w:ind w:left="720"/>
      <w:contextualSpacing/>
    </w:pPr>
  </w:style>
  <w:style w:type="character" w:styleId="IntenseEmphasis">
    <w:name w:val="Intense Emphasis"/>
    <w:basedOn w:val="DefaultParagraphFont"/>
    <w:uiPriority w:val="21"/>
    <w:qFormat/>
    <w:rsid w:val="00446674"/>
    <w:rPr>
      <w:i/>
      <w:iCs/>
      <w:color w:val="0F4761" w:themeColor="accent1" w:themeShade="BF"/>
    </w:rPr>
  </w:style>
  <w:style w:type="paragraph" w:styleId="IntenseQuote">
    <w:name w:val="Intense Quote"/>
    <w:basedOn w:val="Normal"/>
    <w:next w:val="Normal"/>
    <w:link w:val="IntenseQuoteChar"/>
    <w:uiPriority w:val="30"/>
    <w:qFormat/>
    <w:rsid w:val="0044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74"/>
    <w:rPr>
      <w:i/>
      <w:iCs/>
      <w:color w:val="0F4761" w:themeColor="accent1" w:themeShade="BF"/>
    </w:rPr>
  </w:style>
  <w:style w:type="character" w:styleId="IntenseReference">
    <w:name w:val="Intense Reference"/>
    <w:basedOn w:val="DefaultParagraphFont"/>
    <w:uiPriority w:val="32"/>
    <w:qFormat/>
    <w:rsid w:val="00446674"/>
    <w:rPr>
      <w:b/>
      <w:bCs/>
      <w:smallCaps/>
      <w:color w:val="0F4761" w:themeColor="accent1" w:themeShade="BF"/>
      <w:spacing w:val="5"/>
    </w:rPr>
  </w:style>
  <w:style w:type="paragraph" w:styleId="NoSpacing">
    <w:name w:val="No Spacing"/>
    <w:uiPriority w:val="1"/>
    <w:qFormat/>
    <w:rsid w:val="00446674"/>
    <w:pPr>
      <w:spacing w:after="0" w:line="240" w:lineRule="auto"/>
    </w:pPr>
  </w:style>
  <w:style w:type="table" w:styleId="TableGrid">
    <w:name w:val="Table Grid"/>
    <w:basedOn w:val="TableNormal"/>
    <w:uiPriority w:val="39"/>
    <w:rsid w:val="00FD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83065"/>
    <w:pPr>
      <w:spacing w:before="180" w:after="180" w:line="240" w:lineRule="auto"/>
    </w:pPr>
    <w:rPr>
      <w:kern w:val="0"/>
      <w:lang w:val="en"/>
      <w14:ligatures w14:val="none"/>
    </w:rPr>
  </w:style>
  <w:style w:type="character" w:customStyle="1" w:styleId="BodyTextChar">
    <w:name w:val="Body Text Char"/>
    <w:basedOn w:val="DefaultParagraphFont"/>
    <w:link w:val="BodyText"/>
    <w:rsid w:val="00483065"/>
    <w:rPr>
      <w:kern w:val="0"/>
      <w:lang w:val="en"/>
      <w14:ligatures w14:val="none"/>
    </w:rPr>
  </w:style>
  <w:style w:type="paragraph" w:customStyle="1" w:styleId="FirstParagraph">
    <w:name w:val="First Paragraph"/>
    <w:basedOn w:val="BodyText"/>
    <w:next w:val="BodyText"/>
    <w:qFormat/>
    <w:rsid w:val="00483065"/>
  </w:style>
  <w:style w:type="character" w:customStyle="1" w:styleId="VerbatimChar">
    <w:name w:val="Verbatim Char"/>
    <w:basedOn w:val="DefaultParagraphFont"/>
    <w:link w:val="SourceCode"/>
    <w:rsid w:val="00B67CCC"/>
    <w:rPr>
      <w:rFonts w:ascii="Consolas" w:hAnsi="Consolas"/>
      <w:sz w:val="22"/>
    </w:rPr>
  </w:style>
  <w:style w:type="paragraph" w:customStyle="1" w:styleId="SourceCode">
    <w:name w:val="Source Code"/>
    <w:basedOn w:val="Normal"/>
    <w:link w:val="VerbatimChar"/>
    <w:rsid w:val="00B67CCC"/>
    <w:pPr>
      <w:wordWrap w:val="0"/>
      <w:spacing w:after="200" w:line="240" w:lineRule="auto"/>
    </w:pPr>
    <w:rPr>
      <w:rFonts w:ascii="Consolas" w:hAnsi="Consolas"/>
      <w:sz w:val="22"/>
    </w:rPr>
  </w:style>
  <w:style w:type="character" w:styleId="Hyperlink">
    <w:name w:val="Hyperlink"/>
    <w:basedOn w:val="DefaultParagraphFont"/>
    <w:rsid w:val="00FF779C"/>
    <w:rPr>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0965">
      <w:bodyDiv w:val="1"/>
      <w:marLeft w:val="0"/>
      <w:marRight w:val="0"/>
      <w:marTop w:val="0"/>
      <w:marBottom w:val="0"/>
      <w:divBdr>
        <w:top w:val="none" w:sz="0" w:space="0" w:color="auto"/>
        <w:left w:val="none" w:sz="0" w:space="0" w:color="auto"/>
        <w:bottom w:val="none" w:sz="0" w:space="0" w:color="auto"/>
        <w:right w:val="none" w:sz="0" w:space="0" w:color="auto"/>
      </w:divBdr>
    </w:div>
    <w:div w:id="1469274557">
      <w:bodyDiv w:val="1"/>
      <w:marLeft w:val="0"/>
      <w:marRight w:val="0"/>
      <w:marTop w:val="0"/>
      <w:marBottom w:val="0"/>
      <w:divBdr>
        <w:top w:val="none" w:sz="0" w:space="0" w:color="auto"/>
        <w:left w:val="none" w:sz="0" w:space="0" w:color="auto"/>
        <w:bottom w:val="none" w:sz="0" w:space="0" w:color="auto"/>
        <w:right w:val="none" w:sz="0" w:space="0" w:color="auto"/>
      </w:divBdr>
    </w:div>
    <w:div w:id="2027440654">
      <w:bodyDiv w:val="1"/>
      <w:marLeft w:val="0"/>
      <w:marRight w:val="0"/>
      <w:marTop w:val="0"/>
      <w:marBottom w:val="0"/>
      <w:divBdr>
        <w:top w:val="none" w:sz="0" w:space="0" w:color="auto"/>
        <w:left w:val="none" w:sz="0" w:space="0" w:color="auto"/>
        <w:bottom w:val="none" w:sz="0" w:space="0" w:color="auto"/>
        <w:right w:val="none" w:sz="0" w:space="0" w:color="auto"/>
      </w:divBdr>
      <w:divsChild>
        <w:div w:id="401373145">
          <w:marLeft w:val="0"/>
          <w:marRight w:val="0"/>
          <w:marTop w:val="0"/>
          <w:marBottom w:val="180"/>
          <w:divBdr>
            <w:top w:val="single" w:sz="6" w:space="9" w:color="D9C5EB"/>
            <w:left w:val="single" w:sz="6" w:space="9" w:color="D9C5EB"/>
            <w:bottom w:val="single" w:sz="6" w:space="9" w:color="D9C5EB"/>
            <w:right w:val="single" w:sz="6" w:space="9" w:color="D9C5EB"/>
          </w:divBdr>
        </w:div>
        <w:div w:id="1663238479">
          <w:marLeft w:val="0"/>
          <w:marRight w:val="0"/>
          <w:marTop w:val="0"/>
          <w:marBottom w:val="180"/>
          <w:divBdr>
            <w:top w:val="none" w:sz="0" w:space="0" w:color="auto"/>
            <w:left w:val="none" w:sz="0" w:space="0" w:color="auto"/>
            <w:bottom w:val="none" w:sz="0" w:space="0" w:color="auto"/>
            <w:right w:val="none" w:sz="0" w:space="0" w:color="auto"/>
          </w:divBdr>
          <w:divsChild>
            <w:div w:id="354505186">
              <w:marLeft w:val="0"/>
              <w:marRight w:val="0"/>
              <w:marTop w:val="0"/>
              <w:marBottom w:val="0"/>
              <w:divBdr>
                <w:top w:val="none" w:sz="0" w:space="0" w:color="auto"/>
                <w:left w:val="none" w:sz="0" w:space="0" w:color="auto"/>
                <w:bottom w:val="none" w:sz="0" w:space="0" w:color="auto"/>
                <w:right w:val="none" w:sz="0" w:space="0" w:color="auto"/>
              </w:divBdr>
            </w:div>
          </w:divsChild>
        </w:div>
        <w:div w:id="1174611171">
          <w:marLeft w:val="0"/>
          <w:marRight w:val="0"/>
          <w:marTop w:val="0"/>
          <w:marBottom w:val="180"/>
          <w:divBdr>
            <w:top w:val="single" w:sz="6" w:space="9" w:color="D9C5EB"/>
            <w:left w:val="single" w:sz="6" w:space="9" w:color="D9C5EB"/>
            <w:bottom w:val="single" w:sz="6" w:space="9" w:color="D9C5EB"/>
            <w:right w:val="single" w:sz="6" w:space="9" w:color="D9C5EB"/>
          </w:divBdr>
        </w:div>
        <w:div w:id="378167813">
          <w:marLeft w:val="0"/>
          <w:marRight w:val="0"/>
          <w:marTop w:val="0"/>
          <w:marBottom w:val="180"/>
          <w:divBdr>
            <w:top w:val="single" w:sz="6" w:space="9" w:color="D9C5EB"/>
            <w:left w:val="single" w:sz="6" w:space="9" w:color="D9C5EB"/>
            <w:bottom w:val="single" w:sz="6" w:space="9" w:color="D9C5EB"/>
            <w:right w:val="single" w:sz="6" w:space="9" w:color="D9C5EB"/>
          </w:divBdr>
        </w:div>
        <w:div w:id="1574193824">
          <w:marLeft w:val="0"/>
          <w:marRight w:val="0"/>
          <w:marTop w:val="0"/>
          <w:marBottom w:val="180"/>
          <w:divBdr>
            <w:top w:val="none" w:sz="0" w:space="0" w:color="auto"/>
            <w:left w:val="none" w:sz="0" w:space="0" w:color="auto"/>
            <w:bottom w:val="none" w:sz="0" w:space="0" w:color="auto"/>
            <w:right w:val="none" w:sz="0" w:space="0" w:color="auto"/>
          </w:divBdr>
          <w:divsChild>
            <w:div w:id="474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10623</Characters>
  <Application>Microsoft Office Word</Application>
  <DocSecurity>0</DocSecurity>
  <Lines>189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44</cp:revision>
  <dcterms:created xsi:type="dcterms:W3CDTF">2026-03-16T10:33:00Z</dcterms:created>
  <dcterms:modified xsi:type="dcterms:W3CDTF">2026-03-16T15:09:00Z</dcterms:modified>
</cp:coreProperties>
</file>